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79" w:rsidRDefault="00677A02" w:rsidP="00677A02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FNP </w:t>
      </w:r>
      <w:r w:rsidR="00DA3750">
        <w:rPr>
          <w:rFonts w:ascii="Times New Roman" w:hAnsi="Times New Roman"/>
          <w:b/>
          <w:sz w:val="24"/>
          <w:szCs w:val="24"/>
        </w:rPr>
        <w:t>Children/OB</w:t>
      </w:r>
    </w:p>
    <w:p w:rsidR="00806D79" w:rsidRDefault="007E4D29" w:rsidP="00677A02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SOAP NOTE 3</w:t>
      </w:r>
    </w:p>
    <w:p w:rsidR="00677A02" w:rsidRDefault="00677A02" w:rsidP="00677A02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to:</w:t>
      </w:r>
    </w:p>
    <w:p w:rsidR="005D21FB" w:rsidRPr="005D21FB" w:rsidRDefault="00DA3750" w:rsidP="005D21FB">
      <w:pPr>
        <w:pStyle w:val="Heading4"/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Ms, Lisa Hill</w:t>
      </w:r>
      <w:r>
        <w:rPr>
          <w:iCs/>
          <w:color w:val="000000"/>
          <w:sz w:val="28"/>
          <w:szCs w:val="28"/>
        </w:rPr>
        <w:t>, RN, MSN</w:t>
      </w:r>
    </w:p>
    <w:p w:rsidR="00677A02" w:rsidRDefault="00677A02" w:rsidP="00677A02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Partial Fulfillment of the Requirements for the Course</w:t>
      </w:r>
    </w:p>
    <w:p w:rsidR="00677A02" w:rsidRPr="00DA3750" w:rsidRDefault="00677A02" w:rsidP="00677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FNP </w:t>
      </w:r>
      <w:r w:rsidR="00DA3750" w:rsidRPr="00DA3750">
        <w:rPr>
          <w:rFonts w:ascii="Times New Roman" w:hAnsi="Times New Roman"/>
          <w:b/>
          <w:color w:val="000000"/>
          <w:sz w:val="24"/>
          <w:szCs w:val="24"/>
        </w:rPr>
        <w:t>GNRS 5670 FNP Children/OB</w:t>
      </w:r>
    </w:p>
    <w:p w:rsidR="00677A02" w:rsidRDefault="00677A02" w:rsidP="00677A02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by</w:t>
      </w:r>
    </w:p>
    <w:p w:rsidR="005D21FB" w:rsidRDefault="005D21FB" w:rsidP="00677A02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21FB">
        <w:rPr>
          <w:rFonts w:ascii="Times New Roman" w:hAnsi="Times New Roman"/>
          <w:b/>
          <w:sz w:val="24"/>
          <w:szCs w:val="24"/>
        </w:rPr>
        <w:t>Jaya George BSN, RN</w:t>
      </w:r>
    </w:p>
    <w:p w:rsidR="00677A02" w:rsidRDefault="00677A02" w:rsidP="00677A02">
      <w:pPr>
        <w:pBdr>
          <w:bottom w:val="single" w:sz="12" w:space="1" w:color="auto"/>
        </w:pBd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</w:p>
    <w:p w:rsidR="00677A02" w:rsidRDefault="00DA3750" w:rsidP="00677A02">
      <w:pPr>
        <w:pBdr>
          <w:bottom w:val="single" w:sz="12" w:space="1" w:color="auto"/>
        </w:pBd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D318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8, 2013</w:t>
      </w:r>
    </w:p>
    <w:p w:rsidR="00677A02" w:rsidRDefault="00677A02" w:rsidP="00677A02">
      <w:pPr>
        <w:pBdr>
          <w:bottom w:val="single" w:sz="12" w:space="1" w:color="auto"/>
        </w:pBd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sz w:val="24"/>
          <w:szCs w:val="24"/>
        </w:rPr>
      </w:pPr>
    </w:p>
    <w:p w:rsidR="00677A02" w:rsidRDefault="00677A02" w:rsidP="00A05B5C">
      <w:pPr>
        <w:tabs>
          <w:tab w:val="left" w:pos="900"/>
          <w:tab w:val="left" w:leader="underscore" w:pos="4500"/>
          <w:tab w:val="left" w:pos="4860"/>
          <w:tab w:val="left" w:leader="underscore" w:pos="9180"/>
          <w:tab w:val="left" w:leader="underscore" w:pos="9360"/>
        </w:tabs>
        <w:spacing w:before="100" w:beforeAutospacing="1" w:after="100" w:afterAutospacing="1" w:line="5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Of Texas Medical Branch at Galveston School of Nursing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br w:type="page"/>
      </w:r>
    </w:p>
    <w:p w:rsidR="00286573" w:rsidRDefault="00286573" w:rsidP="002865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A.  Subjective:</w:t>
      </w:r>
    </w:p>
    <w:p w:rsidR="00286573" w:rsidRPr="00B43217" w:rsidRDefault="00286573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>Demographic data:</w:t>
      </w:r>
    </w:p>
    <w:p w:rsidR="007E4D29" w:rsidRDefault="007E4D29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</w:t>
      </w:r>
      <w:r w:rsidR="003916BC">
        <w:rPr>
          <w:rFonts w:ascii="Times New Roman" w:hAnsi="Times New Roman"/>
          <w:sz w:val="24"/>
          <w:szCs w:val="24"/>
        </w:rPr>
        <w:t>, SUR 8 year old living with her parents and his younger sister.  Dad work as an insurance consultant and Mom works part time as cashier at Wal-Mart.</w:t>
      </w:r>
    </w:p>
    <w:p w:rsidR="00286573" w:rsidRDefault="00286573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>Chief Complaint:</w:t>
      </w:r>
    </w:p>
    <w:p w:rsidR="003916BC" w:rsidRPr="003916BC" w:rsidRDefault="003916BC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 states that she started vomiting last night and noticed</w:t>
      </w:r>
      <w:r w:rsidR="00FA69BF">
        <w:rPr>
          <w:rFonts w:ascii="Times New Roman" w:hAnsi="Times New Roman"/>
          <w:sz w:val="24"/>
          <w:szCs w:val="24"/>
        </w:rPr>
        <w:t xml:space="preserve"> fever this morning. She complains of </w:t>
      </w:r>
      <w:r>
        <w:rPr>
          <w:rFonts w:ascii="Times New Roman" w:hAnsi="Times New Roman"/>
          <w:sz w:val="24"/>
          <w:szCs w:val="24"/>
        </w:rPr>
        <w:t>abdominal pain an</w:t>
      </w:r>
      <w:r w:rsidR="00FA69BF">
        <w:rPr>
          <w:rFonts w:ascii="Times New Roman" w:hAnsi="Times New Roman"/>
          <w:sz w:val="24"/>
          <w:szCs w:val="24"/>
        </w:rPr>
        <w:t xml:space="preserve">d unable to keep any thing down. </w:t>
      </w:r>
    </w:p>
    <w:p w:rsidR="00286573" w:rsidRPr="00B43217" w:rsidRDefault="00B43217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>History of presenting illness:</w:t>
      </w:r>
    </w:p>
    <w:p w:rsidR="0042061D" w:rsidRDefault="00FA69BF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 came to the clinic started vomiting last night at about </w:t>
      </w:r>
      <w:r w:rsidR="00831213">
        <w:rPr>
          <w:rFonts w:ascii="Times New Roman" w:hAnsi="Times New Roman"/>
          <w:sz w:val="24"/>
          <w:szCs w:val="24"/>
        </w:rPr>
        <w:t>9 pm.  She vomited five times and at about 2 am she started with fever and diarrhea</w:t>
      </w:r>
      <w:r w:rsidR="00675934">
        <w:rPr>
          <w:rFonts w:ascii="Times New Roman" w:hAnsi="Times New Roman"/>
          <w:sz w:val="24"/>
          <w:szCs w:val="24"/>
        </w:rPr>
        <w:t>.</w:t>
      </w:r>
      <w:r w:rsidR="003C77F6">
        <w:rPr>
          <w:rFonts w:ascii="Times New Roman" w:hAnsi="Times New Roman"/>
          <w:sz w:val="24"/>
          <w:szCs w:val="24"/>
        </w:rPr>
        <w:t xml:space="preserve"> She c/o stomach cramping an</w:t>
      </w:r>
      <w:r w:rsidR="00A22E6A">
        <w:rPr>
          <w:rFonts w:ascii="Times New Roman" w:hAnsi="Times New Roman"/>
          <w:sz w:val="24"/>
          <w:szCs w:val="24"/>
        </w:rPr>
        <w:t xml:space="preserve">d unable to keep anything down.  She ate soup and salad for dinner at home with her family and nobody else sick at home. </w:t>
      </w:r>
    </w:p>
    <w:p w:rsidR="00286573" w:rsidRPr="00B43217" w:rsidRDefault="00286573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 xml:space="preserve"> Current Health Status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 had no known food &amp; drug allergies. </w:t>
      </w:r>
      <w:r w:rsidR="00A22E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mmunizations </w:t>
      </w:r>
      <w:r w:rsidR="00141367">
        <w:rPr>
          <w:rFonts w:ascii="Times New Roman" w:hAnsi="Times New Roman"/>
          <w:sz w:val="24"/>
          <w:szCs w:val="24"/>
        </w:rPr>
        <w:t xml:space="preserve">up to date and yearly physical done in the clinic regularly. She eats healthy at home and is a cheer leader at school. </w:t>
      </w:r>
      <w:r w:rsidR="00A2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She denies getting her flu shot last year. </w:t>
      </w:r>
    </w:p>
    <w:p w:rsidR="00286573" w:rsidRPr="00B43217" w:rsidRDefault="00286573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>Past Medical History</w:t>
      </w:r>
      <w:r w:rsidR="00B43217">
        <w:rPr>
          <w:rFonts w:ascii="Times New Roman" w:hAnsi="Times New Roman"/>
          <w:i/>
          <w:sz w:val="24"/>
          <w:szCs w:val="24"/>
        </w:rPr>
        <w:t>:</w:t>
      </w:r>
    </w:p>
    <w:p w:rsidR="00141367" w:rsidRDefault="00141367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 considers her child</w:t>
      </w:r>
      <w:r w:rsidR="00286573">
        <w:rPr>
          <w:rFonts w:ascii="Times New Roman" w:hAnsi="Times New Roman"/>
          <w:sz w:val="24"/>
          <w:szCs w:val="24"/>
        </w:rPr>
        <w:t xml:space="preserve"> as normally healthy, denies any medical problems</w:t>
      </w:r>
      <w:r w:rsidR="00377EA2">
        <w:rPr>
          <w:rFonts w:ascii="Times New Roman" w:hAnsi="Times New Roman"/>
          <w:sz w:val="24"/>
          <w:szCs w:val="24"/>
        </w:rPr>
        <w:t xml:space="preserve">. </w:t>
      </w:r>
      <w:r w:rsidR="00D34153">
        <w:rPr>
          <w:rFonts w:ascii="Times New Roman" w:hAnsi="Times New Roman"/>
          <w:sz w:val="24"/>
          <w:szCs w:val="24"/>
        </w:rPr>
        <w:t xml:space="preserve">She denies any surgeries, </w:t>
      </w:r>
      <w:r w:rsidR="00377EA2">
        <w:rPr>
          <w:rFonts w:ascii="Times New Roman" w:hAnsi="Times New Roman"/>
          <w:sz w:val="24"/>
          <w:szCs w:val="24"/>
        </w:rPr>
        <w:t>blood transfusions and</w:t>
      </w:r>
      <w:r w:rsidR="00286573">
        <w:rPr>
          <w:rFonts w:ascii="Times New Roman" w:hAnsi="Times New Roman"/>
          <w:sz w:val="24"/>
          <w:szCs w:val="24"/>
        </w:rPr>
        <w:t xml:space="preserve"> hospital</w:t>
      </w:r>
      <w:r w:rsidR="00377EA2">
        <w:rPr>
          <w:rFonts w:ascii="Times New Roman" w:hAnsi="Times New Roman"/>
          <w:sz w:val="24"/>
          <w:szCs w:val="24"/>
        </w:rPr>
        <w:t>izations</w:t>
      </w:r>
      <w:r w:rsidR="00D34153">
        <w:rPr>
          <w:rFonts w:ascii="Times New Roman" w:hAnsi="Times New Roman"/>
          <w:sz w:val="24"/>
          <w:szCs w:val="24"/>
        </w:rPr>
        <w:t xml:space="preserve">. </w:t>
      </w:r>
      <w:r w:rsidR="00286573">
        <w:rPr>
          <w:rFonts w:ascii="Times New Roman" w:hAnsi="Times New Roman"/>
          <w:sz w:val="24"/>
          <w:szCs w:val="24"/>
        </w:rPr>
        <w:t>Have not been involved in any MVA, denies any psychi</w:t>
      </w:r>
      <w:r w:rsidR="00B43217">
        <w:rPr>
          <w:rFonts w:ascii="Times New Roman" w:hAnsi="Times New Roman"/>
          <w:sz w:val="24"/>
          <w:szCs w:val="24"/>
        </w:rPr>
        <w:t xml:space="preserve">atric or any serious illness.  </w:t>
      </w:r>
    </w:p>
    <w:p w:rsidR="00286573" w:rsidRPr="00B43217" w:rsidRDefault="00B43217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Social History:</w:t>
      </w:r>
    </w:p>
    <w:p w:rsidR="00675934" w:rsidRDefault="00675934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</w:t>
      </w:r>
      <w:r w:rsidR="00141367">
        <w:rPr>
          <w:rFonts w:ascii="Times New Roman" w:hAnsi="Times New Roman"/>
          <w:sz w:val="24"/>
          <w:szCs w:val="24"/>
        </w:rPr>
        <w:t>lives with both her parents in a three</w:t>
      </w:r>
      <w:r w:rsidR="00377EA2">
        <w:rPr>
          <w:rFonts w:ascii="Times New Roman" w:hAnsi="Times New Roman"/>
          <w:sz w:val="24"/>
          <w:szCs w:val="24"/>
        </w:rPr>
        <w:t xml:space="preserve"> bedroom</w:t>
      </w:r>
      <w:r w:rsidR="00141367">
        <w:rPr>
          <w:rFonts w:ascii="Times New Roman" w:hAnsi="Times New Roman"/>
          <w:sz w:val="24"/>
          <w:szCs w:val="24"/>
        </w:rPr>
        <w:t xml:space="preserve"> house</w:t>
      </w:r>
      <w:r w:rsidR="00377EA2">
        <w:rPr>
          <w:rFonts w:ascii="Times New Roman" w:hAnsi="Times New Roman"/>
          <w:sz w:val="24"/>
          <w:szCs w:val="24"/>
        </w:rPr>
        <w:t xml:space="preserve"> in</w:t>
      </w:r>
      <w:r w:rsidR="00141367">
        <w:rPr>
          <w:rFonts w:ascii="Times New Roman" w:hAnsi="Times New Roman"/>
          <w:sz w:val="24"/>
          <w:szCs w:val="24"/>
        </w:rPr>
        <w:t xml:space="preserve"> Cy-fair</w:t>
      </w:r>
      <w:r>
        <w:rPr>
          <w:rFonts w:ascii="Times New Roman" w:hAnsi="Times New Roman"/>
          <w:sz w:val="24"/>
          <w:szCs w:val="24"/>
        </w:rPr>
        <w:t>.   F</w:t>
      </w:r>
      <w:r w:rsidR="00286573">
        <w:rPr>
          <w:rFonts w:ascii="Times New Roman" w:hAnsi="Times New Roman"/>
          <w:sz w:val="24"/>
          <w:szCs w:val="24"/>
        </w:rPr>
        <w:t>amily and friends</w:t>
      </w:r>
      <w:r>
        <w:rPr>
          <w:rFonts w:ascii="Times New Roman" w:hAnsi="Times New Roman"/>
          <w:sz w:val="24"/>
          <w:szCs w:val="24"/>
        </w:rPr>
        <w:t xml:space="preserve"> is her social support system.  </w:t>
      </w:r>
      <w:r w:rsidR="001413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 goes to the nearby Catholic Church</w:t>
      </w:r>
      <w:r w:rsidR="00141367">
        <w:rPr>
          <w:rFonts w:ascii="Times New Roman" w:hAnsi="Times New Roman"/>
          <w:sz w:val="24"/>
          <w:szCs w:val="24"/>
        </w:rPr>
        <w:t xml:space="preserve"> with her parents</w:t>
      </w:r>
      <w:r>
        <w:rPr>
          <w:rFonts w:ascii="Times New Roman" w:hAnsi="Times New Roman"/>
          <w:sz w:val="24"/>
          <w:szCs w:val="24"/>
        </w:rPr>
        <w:t xml:space="preserve">. </w:t>
      </w:r>
      <w:r w:rsidR="00141367">
        <w:rPr>
          <w:rFonts w:ascii="Times New Roman" w:hAnsi="Times New Roman"/>
          <w:sz w:val="24"/>
          <w:szCs w:val="24"/>
        </w:rPr>
        <w:t xml:space="preserve">Dad </w:t>
      </w:r>
      <w:r w:rsidR="00377EA2">
        <w:rPr>
          <w:rFonts w:ascii="Times New Roman" w:hAnsi="Times New Roman"/>
          <w:sz w:val="24"/>
          <w:szCs w:val="24"/>
        </w:rPr>
        <w:t>work</w:t>
      </w:r>
      <w:r w:rsidR="00141367">
        <w:rPr>
          <w:rFonts w:ascii="Times New Roman" w:hAnsi="Times New Roman"/>
          <w:sz w:val="24"/>
          <w:szCs w:val="24"/>
        </w:rPr>
        <w:t xml:space="preserve">s as insurance consultant and Mom works </w:t>
      </w:r>
      <w:r w:rsidR="00F662FD">
        <w:rPr>
          <w:rFonts w:ascii="Times New Roman" w:hAnsi="Times New Roman"/>
          <w:sz w:val="24"/>
          <w:szCs w:val="24"/>
        </w:rPr>
        <w:t xml:space="preserve">as cashier at Wal-Mart. Grandmother </w:t>
      </w:r>
      <w:r w:rsidR="001D523A">
        <w:rPr>
          <w:rFonts w:ascii="Times New Roman" w:hAnsi="Times New Roman"/>
          <w:sz w:val="24"/>
          <w:szCs w:val="24"/>
        </w:rPr>
        <w:t xml:space="preserve">helps </w:t>
      </w:r>
      <w:r w:rsidR="00F662FD">
        <w:rPr>
          <w:rFonts w:ascii="Times New Roman" w:hAnsi="Times New Roman"/>
          <w:sz w:val="24"/>
          <w:szCs w:val="24"/>
        </w:rPr>
        <w:t>mom</w:t>
      </w:r>
      <w:r w:rsidR="001D523A">
        <w:rPr>
          <w:rFonts w:ascii="Times New Roman" w:hAnsi="Times New Roman"/>
          <w:sz w:val="24"/>
          <w:szCs w:val="24"/>
        </w:rPr>
        <w:t xml:space="preserve"> in</w:t>
      </w:r>
      <w:r w:rsidR="00D94456">
        <w:rPr>
          <w:rFonts w:ascii="Times New Roman" w:hAnsi="Times New Roman"/>
          <w:sz w:val="24"/>
          <w:szCs w:val="24"/>
        </w:rPr>
        <w:t xml:space="preserve"> taking care of her kids after school.</w:t>
      </w:r>
    </w:p>
    <w:p w:rsidR="00F662FD" w:rsidRDefault="00F662FD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Developmental history:</w:t>
      </w:r>
    </w:p>
    <w:p w:rsidR="004402A6" w:rsidRDefault="00F662FD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was born as full term at 39 weeks by normal vaginal delivery</w:t>
      </w:r>
      <w:r w:rsidR="00344322">
        <w:rPr>
          <w:rFonts w:ascii="Times New Roman" w:hAnsi="Times New Roman"/>
          <w:sz w:val="24"/>
          <w:szCs w:val="24"/>
        </w:rPr>
        <w:t xml:space="preserve">.  </w:t>
      </w:r>
      <w:r w:rsidR="00A5423C">
        <w:rPr>
          <w:rFonts w:ascii="Times New Roman" w:hAnsi="Times New Roman"/>
          <w:sz w:val="24"/>
          <w:szCs w:val="24"/>
        </w:rPr>
        <w:t>Birth weight 8 pounds and mom denies any prenatal or postnatal pro</w:t>
      </w:r>
      <w:r w:rsidR="00370393">
        <w:rPr>
          <w:rFonts w:ascii="Times New Roman" w:hAnsi="Times New Roman"/>
          <w:sz w:val="24"/>
          <w:szCs w:val="24"/>
        </w:rPr>
        <w:t>blems. No developmental delays and as a young school interested in real life tasks and activities.</w:t>
      </w:r>
      <w:r w:rsidR="002703CD">
        <w:rPr>
          <w:rFonts w:ascii="Times New Roman" w:hAnsi="Times New Roman"/>
          <w:sz w:val="24"/>
          <w:szCs w:val="24"/>
        </w:rPr>
        <w:t xml:space="preserve"> She enjoys doing things together with her school mates</w:t>
      </w:r>
      <w:r w:rsidR="00B7268F">
        <w:rPr>
          <w:rFonts w:ascii="Times New Roman" w:hAnsi="Times New Roman"/>
          <w:sz w:val="24"/>
          <w:szCs w:val="24"/>
        </w:rPr>
        <w:t xml:space="preserve"> and good problem solving ability. Tanner stage 1 on sexual development.</w:t>
      </w:r>
    </w:p>
    <w:p w:rsidR="00B43217" w:rsidRDefault="00B43217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286573" w:rsidRPr="00B43217" w:rsidRDefault="00286573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 xml:space="preserve">Impact on </w:t>
      </w:r>
      <w:r w:rsidR="00B43217">
        <w:rPr>
          <w:rFonts w:ascii="Times New Roman" w:hAnsi="Times New Roman"/>
          <w:i/>
          <w:sz w:val="24"/>
          <w:szCs w:val="24"/>
        </w:rPr>
        <w:t>lifestyle:</w:t>
      </w:r>
    </w:p>
    <w:p w:rsidR="00286573" w:rsidRDefault="00B7268F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 is concerned that she is unable to go the school</w:t>
      </w:r>
      <w:r w:rsidR="00B43217">
        <w:rPr>
          <w:rFonts w:ascii="Times New Roman" w:hAnsi="Times New Roman"/>
          <w:sz w:val="24"/>
          <w:szCs w:val="24"/>
        </w:rPr>
        <w:t xml:space="preserve">. </w:t>
      </w:r>
    </w:p>
    <w:p w:rsidR="00286573" w:rsidRDefault="00B43217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>Patient</w:t>
      </w:r>
      <w:r w:rsidR="00286573" w:rsidRPr="00B43217">
        <w:rPr>
          <w:rFonts w:ascii="Times New Roman" w:hAnsi="Times New Roman"/>
          <w:i/>
          <w:sz w:val="24"/>
          <w:szCs w:val="24"/>
        </w:rPr>
        <w:t xml:space="preserve"> Explanatory Model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7268F" w:rsidRPr="00B7268F" w:rsidRDefault="00B7268F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 is concerned about dehydration and food poisoning.</w:t>
      </w:r>
    </w:p>
    <w:p w:rsidR="00286573" w:rsidRPr="00B43217" w:rsidRDefault="00286573" w:rsidP="00286573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t>Family History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Father: </w:t>
      </w:r>
      <w:r w:rsidR="00AA1052">
        <w:rPr>
          <w:rFonts w:ascii="Times New Roman" w:hAnsi="Times New Roman"/>
          <w:sz w:val="24"/>
          <w:szCs w:val="24"/>
        </w:rPr>
        <w:t>Denies any medical problems</w:t>
      </w:r>
      <w:r>
        <w:rPr>
          <w:rFonts w:ascii="Times New Roman" w:hAnsi="Times New Roman"/>
          <w:sz w:val="24"/>
          <w:szCs w:val="24"/>
        </w:rPr>
        <w:t>.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Mother: </w:t>
      </w:r>
      <w:r w:rsidR="00AA1052">
        <w:rPr>
          <w:rFonts w:ascii="Times New Roman" w:hAnsi="Times New Roman"/>
          <w:sz w:val="24"/>
          <w:szCs w:val="24"/>
        </w:rPr>
        <w:t>Denies any medical problems.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Other members of the family: unknown medical history</w:t>
      </w:r>
    </w:p>
    <w:p w:rsidR="00B43217" w:rsidRDefault="00B43217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 w:rsidRPr="00B43217">
        <w:rPr>
          <w:rFonts w:ascii="Times New Roman" w:hAnsi="Times New Roman"/>
          <w:i/>
          <w:sz w:val="24"/>
          <w:szCs w:val="24"/>
        </w:rPr>
        <w:lastRenderedPageBreak/>
        <w:t>Review of Symptoms</w:t>
      </w:r>
      <w:r>
        <w:rPr>
          <w:rFonts w:ascii="Times New Roman" w:hAnsi="Times New Roman"/>
          <w:sz w:val="24"/>
          <w:szCs w:val="24"/>
        </w:rPr>
        <w:t>:</w:t>
      </w:r>
    </w:p>
    <w:p w:rsidR="001212A5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General: Good sense of well being, no ADL limitations 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Skin:</w:t>
      </w:r>
      <w:r w:rsidR="00B7268F">
        <w:rPr>
          <w:rFonts w:ascii="Times New Roman" w:hAnsi="Times New Roman"/>
          <w:sz w:val="24"/>
          <w:szCs w:val="24"/>
        </w:rPr>
        <w:t xml:space="preserve"> Skin is warm and moist</w:t>
      </w:r>
      <w:r w:rsidR="00D94456">
        <w:rPr>
          <w:rFonts w:ascii="Times New Roman" w:hAnsi="Times New Roman"/>
          <w:sz w:val="24"/>
          <w:szCs w:val="24"/>
        </w:rPr>
        <w:t>.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and neck: denies any headache or abnormalities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Eyes: denies visual problems nor wearing any corrective </w:t>
      </w:r>
      <w:r w:rsidR="00B7268F">
        <w:rPr>
          <w:rFonts w:ascii="Times New Roman" w:hAnsi="Times New Roman"/>
          <w:sz w:val="24"/>
          <w:szCs w:val="24"/>
        </w:rPr>
        <w:t>glasses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Ears: denies hearing difficulty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Nose: denies congestion nor difficulty breathing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Throat &amp; mouth: </w:t>
      </w:r>
      <w:r w:rsidR="009F116E">
        <w:rPr>
          <w:rFonts w:ascii="Times New Roman" w:hAnsi="Times New Roman"/>
          <w:sz w:val="24"/>
          <w:szCs w:val="24"/>
        </w:rPr>
        <w:t xml:space="preserve">denies </w:t>
      </w:r>
      <w:proofErr w:type="spellStart"/>
      <w:r w:rsidR="009F116E">
        <w:rPr>
          <w:rFonts w:ascii="Times New Roman" w:hAnsi="Times New Roman"/>
          <w:sz w:val="24"/>
          <w:szCs w:val="24"/>
        </w:rPr>
        <w:t>dysphagia</w:t>
      </w:r>
      <w:proofErr w:type="spellEnd"/>
      <w:r w:rsidR="009F116E">
        <w:rPr>
          <w:rFonts w:ascii="Times New Roman" w:hAnsi="Times New Roman"/>
          <w:sz w:val="24"/>
          <w:szCs w:val="24"/>
        </w:rPr>
        <w:t>, gingivitis and sores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3217">
        <w:rPr>
          <w:rFonts w:ascii="Times New Roman" w:hAnsi="Times New Roman"/>
          <w:sz w:val="24"/>
          <w:szCs w:val="24"/>
        </w:rPr>
        <w:t>ardiovascular</w:t>
      </w:r>
      <w:r>
        <w:rPr>
          <w:rFonts w:ascii="Times New Roman" w:hAnsi="Times New Roman"/>
          <w:sz w:val="24"/>
          <w:szCs w:val="24"/>
        </w:rPr>
        <w:t xml:space="preserve">: denies palpitations, chest or back pain 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Lungs: denies difficulty in breathing</w:t>
      </w:r>
    </w:p>
    <w:p w:rsidR="00286573" w:rsidRDefault="00B43217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Gastrointestinal:</w:t>
      </w:r>
      <w:r w:rsidR="00286573">
        <w:rPr>
          <w:rFonts w:ascii="Times New Roman" w:hAnsi="Times New Roman"/>
          <w:sz w:val="24"/>
          <w:szCs w:val="24"/>
        </w:rPr>
        <w:t xml:space="preserve"> </w:t>
      </w:r>
      <w:r w:rsidR="001212A5">
        <w:rPr>
          <w:rFonts w:ascii="Times New Roman" w:hAnsi="Times New Roman"/>
          <w:sz w:val="24"/>
          <w:szCs w:val="24"/>
        </w:rPr>
        <w:t xml:space="preserve">complain of </w:t>
      </w:r>
      <w:r w:rsidR="00286573">
        <w:rPr>
          <w:rFonts w:ascii="Times New Roman" w:hAnsi="Times New Roman"/>
          <w:sz w:val="24"/>
          <w:szCs w:val="24"/>
        </w:rPr>
        <w:t>nausea</w:t>
      </w:r>
      <w:r w:rsidR="00B7268F">
        <w:rPr>
          <w:rFonts w:ascii="Times New Roman" w:hAnsi="Times New Roman"/>
          <w:sz w:val="24"/>
          <w:szCs w:val="24"/>
        </w:rPr>
        <w:t>, vomiting</w:t>
      </w:r>
      <w:r w:rsidR="00286573">
        <w:rPr>
          <w:rFonts w:ascii="Times New Roman" w:hAnsi="Times New Roman"/>
          <w:sz w:val="24"/>
          <w:szCs w:val="24"/>
        </w:rPr>
        <w:t xml:space="preserve">, </w:t>
      </w:r>
      <w:r w:rsidR="00B7268F">
        <w:rPr>
          <w:rFonts w:ascii="Times New Roman" w:hAnsi="Times New Roman"/>
          <w:sz w:val="24"/>
          <w:szCs w:val="24"/>
        </w:rPr>
        <w:t>diarrhea</w:t>
      </w:r>
      <w:r w:rsidR="00B7268F" w:rsidRPr="00B7268F">
        <w:rPr>
          <w:rFonts w:ascii="Times New Roman" w:hAnsi="Times New Roman"/>
          <w:sz w:val="24"/>
          <w:szCs w:val="24"/>
        </w:rPr>
        <w:t xml:space="preserve"> </w:t>
      </w:r>
      <w:r w:rsidR="00B7268F">
        <w:rPr>
          <w:rFonts w:ascii="Times New Roman" w:hAnsi="Times New Roman"/>
          <w:sz w:val="24"/>
          <w:szCs w:val="24"/>
        </w:rPr>
        <w:t>and abdominal pain and cramping. Vomited food particles and yellowish colored vomitus and about 5 times in last 24hrs. Diarrhea three times in last 24 hrs and is foul smelling, yellowish brown in color.</w:t>
      </w:r>
    </w:p>
    <w:p w:rsidR="00286573" w:rsidRDefault="001B778E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GU:</w:t>
      </w:r>
      <w:r w:rsidR="000B2A2D">
        <w:rPr>
          <w:rFonts w:ascii="Times New Roman" w:hAnsi="Times New Roman"/>
          <w:sz w:val="24"/>
          <w:szCs w:val="24"/>
        </w:rPr>
        <w:t xml:space="preserve"> Denies </w:t>
      </w:r>
      <w:r w:rsidR="000653B3">
        <w:rPr>
          <w:rFonts w:ascii="Times New Roman" w:hAnsi="Times New Roman"/>
          <w:sz w:val="24"/>
          <w:szCs w:val="24"/>
        </w:rPr>
        <w:t xml:space="preserve">any </w:t>
      </w:r>
      <w:proofErr w:type="spellStart"/>
      <w:r w:rsidR="000653B3">
        <w:rPr>
          <w:rFonts w:ascii="Times New Roman" w:hAnsi="Times New Roman"/>
          <w:sz w:val="24"/>
          <w:szCs w:val="24"/>
        </w:rPr>
        <w:t>dysuria</w:t>
      </w:r>
      <w:proofErr w:type="spellEnd"/>
      <w:r w:rsidR="000653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53B3">
        <w:rPr>
          <w:rFonts w:ascii="Times New Roman" w:hAnsi="Times New Roman"/>
          <w:sz w:val="24"/>
          <w:szCs w:val="24"/>
        </w:rPr>
        <w:t>nocturia</w:t>
      </w:r>
      <w:proofErr w:type="spellEnd"/>
      <w:r w:rsidR="000653B3">
        <w:rPr>
          <w:rFonts w:ascii="Times New Roman" w:hAnsi="Times New Roman"/>
          <w:sz w:val="24"/>
          <w:szCs w:val="24"/>
        </w:rPr>
        <w:t xml:space="preserve"> or frequency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Musculoskeletal: </w:t>
      </w:r>
      <w:r w:rsidR="009F116E">
        <w:rPr>
          <w:rFonts w:ascii="Times New Roman" w:hAnsi="Times New Roman"/>
          <w:sz w:val="24"/>
          <w:szCs w:val="24"/>
        </w:rPr>
        <w:t>extremities</w:t>
      </w:r>
      <w:r>
        <w:rPr>
          <w:rFonts w:ascii="Times New Roman" w:hAnsi="Times New Roman"/>
          <w:sz w:val="24"/>
          <w:szCs w:val="24"/>
        </w:rPr>
        <w:t xml:space="preserve"> optimal functioning, denies any leg swelling</w:t>
      </w:r>
      <w:r w:rsidR="001B778E">
        <w:rPr>
          <w:rFonts w:ascii="Times New Roman" w:hAnsi="Times New Roman"/>
          <w:sz w:val="24"/>
          <w:szCs w:val="24"/>
        </w:rPr>
        <w:t xml:space="preserve"> and denies any joint pain</w:t>
      </w:r>
    </w:p>
    <w:p w:rsidR="00286573" w:rsidRDefault="001B778E" w:rsidP="00286573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Neuro</w:t>
      </w:r>
      <w:proofErr w:type="spellEnd"/>
      <w:r>
        <w:rPr>
          <w:rFonts w:ascii="Times New Roman" w:hAnsi="Times New Roman"/>
          <w:sz w:val="24"/>
          <w:szCs w:val="24"/>
        </w:rPr>
        <w:t>/Psych: no fainting, seizures, motor or sensory loss.</w:t>
      </w:r>
    </w:p>
    <w:p w:rsidR="00286573" w:rsidRDefault="001B778E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Endocrine: No known thyroid issues, temperature intolerance, sweating average. No symptoms or history of diabetes. </w:t>
      </w:r>
    </w:p>
    <w:p w:rsidR="00286573" w:rsidRDefault="00286573" w:rsidP="002865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Objective Information</w:t>
      </w:r>
    </w:p>
    <w:p w:rsidR="00EF223D" w:rsidRPr="00EF223D" w:rsidRDefault="00EF223D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Vital signs: BP – 113/59; PP</w:t>
      </w:r>
      <w:r w:rsidR="000653B3">
        <w:rPr>
          <w:rFonts w:ascii="Times New Roman" w:hAnsi="Times New Roman"/>
          <w:sz w:val="24"/>
          <w:szCs w:val="24"/>
        </w:rPr>
        <w:t xml:space="preserve"> – 67; RR – 18; T – 97.8; Ht 4’0” Wt 77lb; BMI </w:t>
      </w:r>
      <w:r w:rsidR="00F16CEB">
        <w:rPr>
          <w:rFonts w:ascii="Times New Roman" w:hAnsi="Times New Roman"/>
          <w:sz w:val="24"/>
          <w:szCs w:val="24"/>
        </w:rPr>
        <w:t>23.0, 50</w:t>
      </w:r>
      <w:r w:rsidR="00F16CEB" w:rsidRPr="00F16CEB">
        <w:rPr>
          <w:rFonts w:ascii="Times New Roman" w:hAnsi="Times New Roman"/>
          <w:sz w:val="24"/>
          <w:szCs w:val="24"/>
          <w:vertAlign w:val="superscript"/>
        </w:rPr>
        <w:t>th</w:t>
      </w:r>
      <w:r w:rsidR="00F16CEB">
        <w:rPr>
          <w:rFonts w:ascii="Times New Roman" w:hAnsi="Times New Roman"/>
          <w:sz w:val="24"/>
          <w:szCs w:val="24"/>
        </w:rPr>
        <w:t xml:space="preserve"> percentile on height and 90</w:t>
      </w:r>
      <w:r w:rsidR="00F16CEB" w:rsidRPr="00F16CEB">
        <w:rPr>
          <w:rFonts w:ascii="Times New Roman" w:hAnsi="Times New Roman"/>
          <w:sz w:val="24"/>
          <w:szCs w:val="24"/>
          <w:vertAlign w:val="superscript"/>
        </w:rPr>
        <w:t>th</w:t>
      </w:r>
      <w:r w:rsidR="00F16CEB">
        <w:rPr>
          <w:rFonts w:ascii="Times New Roman" w:hAnsi="Times New Roman"/>
          <w:sz w:val="24"/>
          <w:szCs w:val="24"/>
        </w:rPr>
        <w:t xml:space="preserve"> percentile on weight.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General:</w:t>
      </w:r>
      <w:r>
        <w:rPr>
          <w:rFonts w:ascii="Times New Roman" w:hAnsi="Times New Roman"/>
          <w:sz w:val="24"/>
          <w:szCs w:val="24"/>
        </w:rPr>
        <w:t xml:space="preserve"> Patient observed to be in her normal state of health includes proper grooming and balance gait. No SOB</w:t>
      </w:r>
      <w:r w:rsidR="009F116E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 xml:space="preserve">ail beds are pink in color with </w:t>
      </w:r>
      <w:r w:rsidR="00C24DCF">
        <w:rPr>
          <w:rFonts w:ascii="Times New Roman" w:hAnsi="Times New Roman"/>
          <w:sz w:val="24"/>
          <w:szCs w:val="24"/>
        </w:rPr>
        <w:t xml:space="preserve">capillary refill of less than two </w:t>
      </w:r>
      <w:r>
        <w:rPr>
          <w:rFonts w:ascii="Times New Roman" w:hAnsi="Times New Roman"/>
          <w:sz w:val="24"/>
          <w:szCs w:val="24"/>
        </w:rPr>
        <w:t xml:space="preserve">second. 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HEENT</w:t>
      </w:r>
      <w:r>
        <w:rPr>
          <w:rFonts w:ascii="Times New Roman" w:hAnsi="Times New Roman"/>
          <w:b/>
          <w:sz w:val="24"/>
          <w:szCs w:val="24"/>
        </w:rPr>
        <w:t>: Head</w:t>
      </w:r>
      <w:r>
        <w:rPr>
          <w:rFonts w:ascii="Times New Roman" w:hAnsi="Times New Roman"/>
          <w:sz w:val="24"/>
          <w:szCs w:val="24"/>
        </w:rPr>
        <w:t>: No deformity noted nor any signs of trauma, normal shape, no bumps &amp; scrapes, healthy hair growth, face symmetrical</w:t>
      </w:r>
      <w:r>
        <w:rPr>
          <w:rFonts w:ascii="Times New Roman" w:hAnsi="Times New Roman"/>
          <w:b/>
          <w:sz w:val="24"/>
          <w:szCs w:val="24"/>
        </w:rPr>
        <w:t>. Eyes</w:t>
      </w:r>
      <w:r>
        <w:rPr>
          <w:rFonts w:ascii="Times New Roman" w:hAnsi="Times New Roman"/>
          <w:sz w:val="24"/>
          <w:szCs w:val="24"/>
        </w:rPr>
        <w:t xml:space="preserve">: noted normal vision, conjunctiva clear, with no abnormal drainage. </w:t>
      </w:r>
      <w:r>
        <w:rPr>
          <w:rFonts w:ascii="Times New Roman" w:hAnsi="Times New Roman"/>
          <w:b/>
          <w:sz w:val="24"/>
          <w:szCs w:val="24"/>
        </w:rPr>
        <w:t>Ears</w:t>
      </w:r>
      <w:r>
        <w:rPr>
          <w:rFonts w:ascii="Times New Roman" w:hAnsi="Times New Roman"/>
          <w:sz w:val="24"/>
          <w:szCs w:val="24"/>
        </w:rPr>
        <w:t xml:space="preserve">:  Bilateral ears normal in appearance, no abnormal drainage,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redness nor swelling noted in the ear canal. </w:t>
      </w:r>
      <w:r>
        <w:rPr>
          <w:rFonts w:ascii="Times New Roman" w:hAnsi="Times New Roman"/>
          <w:b/>
          <w:sz w:val="24"/>
          <w:szCs w:val="24"/>
        </w:rPr>
        <w:t>Nose</w:t>
      </w:r>
      <w:r>
        <w:rPr>
          <w:rFonts w:ascii="Times New Roman" w:hAnsi="Times New Roman"/>
          <w:sz w:val="24"/>
          <w:szCs w:val="24"/>
        </w:rPr>
        <w:t xml:space="preserve">: No noted mucus running down from the patient’s nose, normal mucosa, midline septum, no noted sinus tenderness. </w:t>
      </w:r>
      <w:r>
        <w:rPr>
          <w:rFonts w:ascii="Times New Roman" w:hAnsi="Times New Roman"/>
          <w:b/>
          <w:sz w:val="24"/>
          <w:szCs w:val="24"/>
        </w:rPr>
        <w:t>Throat</w:t>
      </w:r>
      <w:r>
        <w:rPr>
          <w:rFonts w:ascii="Times New Roman" w:hAnsi="Times New Roman"/>
          <w:sz w:val="24"/>
          <w:szCs w:val="24"/>
        </w:rPr>
        <w:t xml:space="preserve">: normal color with no swelling in appearance and no abnormal drainage noted, no </w:t>
      </w:r>
      <w:proofErr w:type="spellStart"/>
      <w:r>
        <w:rPr>
          <w:rFonts w:ascii="Times New Roman" w:hAnsi="Times New Roman"/>
          <w:sz w:val="24"/>
          <w:szCs w:val="24"/>
        </w:rPr>
        <w:t>dysphagia</w:t>
      </w:r>
      <w:proofErr w:type="spellEnd"/>
      <w:r>
        <w:rPr>
          <w:rFonts w:ascii="Times New Roman" w:hAnsi="Times New Roman"/>
          <w:sz w:val="24"/>
          <w:szCs w:val="24"/>
        </w:rPr>
        <w:t xml:space="preserve"> noted   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Neck</w:t>
      </w:r>
      <w:r>
        <w:rPr>
          <w:rFonts w:ascii="Times New Roman" w:hAnsi="Times New Roman"/>
          <w:sz w:val="24"/>
          <w:szCs w:val="24"/>
        </w:rPr>
        <w:t xml:space="preserve">: Normal to touch, no jugular vein distension. 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Chest &amp; Back</w:t>
      </w:r>
      <w:r>
        <w:rPr>
          <w:rFonts w:ascii="Times New Roman" w:hAnsi="Times New Roman"/>
          <w:sz w:val="24"/>
          <w:szCs w:val="24"/>
        </w:rPr>
        <w:t xml:space="preserve">: Symmetrical chest rise with normal chest expansion upon breathing. Respiratory rate is normal with normal depth &amp; pattern. No depression, bulging &amp; </w:t>
      </w:r>
      <w:proofErr w:type="spellStart"/>
      <w:r>
        <w:rPr>
          <w:rFonts w:ascii="Times New Roman" w:hAnsi="Times New Roman"/>
          <w:sz w:val="24"/>
          <w:szCs w:val="24"/>
        </w:rPr>
        <w:t>crepitus</w:t>
      </w:r>
      <w:proofErr w:type="spellEnd"/>
      <w:r>
        <w:rPr>
          <w:rFonts w:ascii="Times New Roman" w:hAnsi="Times New Roman"/>
          <w:sz w:val="24"/>
          <w:szCs w:val="24"/>
        </w:rPr>
        <w:t xml:space="preserve"> in palpation. No breast nodules but noted left breast scar due to history of lumpectomy</w:t>
      </w:r>
    </w:p>
    <w:p w:rsidR="00286573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Skin:</w:t>
      </w:r>
      <w:r w:rsidR="00335402">
        <w:rPr>
          <w:rFonts w:ascii="Times New Roman" w:hAnsi="Times New Roman"/>
          <w:sz w:val="24"/>
          <w:szCs w:val="24"/>
        </w:rPr>
        <w:t xml:space="preserve"> Pink with no skin rash, sores &amp; lesions noted</w:t>
      </w:r>
      <w:r w:rsidR="001B778E">
        <w:rPr>
          <w:rFonts w:ascii="Times New Roman" w:hAnsi="Times New Roman"/>
          <w:sz w:val="24"/>
          <w:szCs w:val="24"/>
        </w:rPr>
        <w:t>. Palms cold and moist with good color. Nails without cyanosis and clubbing.</w:t>
      </w:r>
      <w:r w:rsidR="00F16CEB">
        <w:rPr>
          <w:rFonts w:ascii="Times New Roman" w:hAnsi="Times New Roman"/>
          <w:sz w:val="24"/>
          <w:szCs w:val="24"/>
        </w:rPr>
        <w:t xml:space="preserve"> Skin turgor less than 2sec.  </w:t>
      </w:r>
    </w:p>
    <w:p w:rsidR="005F2A8A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Gastrointestinal: </w:t>
      </w:r>
      <w:r w:rsidR="00335402">
        <w:rPr>
          <w:rFonts w:ascii="Times New Roman" w:hAnsi="Times New Roman"/>
          <w:sz w:val="24"/>
          <w:szCs w:val="24"/>
        </w:rPr>
        <w:t xml:space="preserve">Abdomen protuberant, bowel sounds </w:t>
      </w:r>
      <w:r w:rsidR="00F16CEB">
        <w:rPr>
          <w:rFonts w:ascii="Times New Roman" w:hAnsi="Times New Roman"/>
          <w:sz w:val="24"/>
          <w:szCs w:val="24"/>
        </w:rPr>
        <w:t>hyper</w:t>
      </w:r>
      <w:r w:rsidR="00335402">
        <w:rPr>
          <w:rFonts w:ascii="Times New Roman" w:hAnsi="Times New Roman"/>
          <w:sz w:val="24"/>
          <w:szCs w:val="24"/>
        </w:rPr>
        <w:t>active</w:t>
      </w:r>
      <w:r w:rsidR="00DA7AF4">
        <w:rPr>
          <w:rFonts w:ascii="Times New Roman" w:hAnsi="Times New Roman"/>
          <w:sz w:val="24"/>
          <w:szCs w:val="24"/>
        </w:rPr>
        <w:t xml:space="preserve"> on all quadrants</w:t>
      </w:r>
      <w:r w:rsidR="00335402">
        <w:rPr>
          <w:rFonts w:ascii="Times New Roman" w:hAnsi="Times New Roman"/>
          <w:sz w:val="24"/>
          <w:szCs w:val="24"/>
        </w:rPr>
        <w:t xml:space="preserve">, </w:t>
      </w:r>
      <w:r w:rsidR="00F16CEB">
        <w:rPr>
          <w:rFonts w:ascii="Times New Roman" w:hAnsi="Times New Roman"/>
          <w:sz w:val="24"/>
          <w:szCs w:val="24"/>
        </w:rPr>
        <w:t xml:space="preserve">no </w:t>
      </w:r>
      <w:r w:rsidR="00335402">
        <w:rPr>
          <w:rFonts w:ascii="Times New Roman" w:hAnsi="Times New Roman"/>
          <w:sz w:val="24"/>
          <w:szCs w:val="24"/>
        </w:rPr>
        <w:t xml:space="preserve">tenderness on palpation.  </w:t>
      </w:r>
      <w:r w:rsidR="00DA7AF4">
        <w:rPr>
          <w:rFonts w:ascii="Times New Roman" w:hAnsi="Times New Roman"/>
          <w:sz w:val="24"/>
          <w:szCs w:val="24"/>
        </w:rPr>
        <w:t xml:space="preserve">Negative on psoas and obturator signs and no rebound tenderness </w:t>
      </w:r>
      <w:r w:rsidR="00DA7AF4">
        <w:rPr>
          <w:rFonts w:ascii="Times New Roman" w:hAnsi="Times New Roman"/>
          <w:sz w:val="24"/>
          <w:szCs w:val="24"/>
        </w:rPr>
        <w:lastRenderedPageBreak/>
        <w:t xml:space="preserve">noted. </w:t>
      </w:r>
      <w:r w:rsidR="00335402">
        <w:rPr>
          <w:rFonts w:ascii="Times New Roman" w:hAnsi="Times New Roman"/>
          <w:sz w:val="24"/>
          <w:szCs w:val="24"/>
        </w:rPr>
        <w:t>Liver span 7 cm in right midclavicular line, edge smooth and palpable 1 cm below right costal margin.  Spleen and kidney not felt and no costovertebral tenderness noted on palpation.</w:t>
      </w:r>
    </w:p>
    <w:p w:rsidR="00286573" w:rsidRDefault="00335402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Genitalia</w:t>
      </w:r>
      <w:r w:rsidR="00286573" w:rsidRPr="00945C54">
        <w:rPr>
          <w:rFonts w:ascii="Times New Roman" w:hAnsi="Times New Roman"/>
          <w:b/>
          <w:sz w:val="24"/>
          <w:szCs w:val="24"/>
        </w:rPr>
        <w:t>:</w:t>
      </w:r>
      <w:r w:rsidR="001414EA">
        <w:rPr>
          <w:rFonts w:ascii="Times New Roman" w:hAnsi="Times New Roman"/>
          <w:b/>
          <w:sz w:val="24"/>
          <w:szCs w:val="24"/>
        </w:rPr>
        <w:t xml:space="preserve"> </w:t>
      </w:r>
      <w:r w:rsidR="001414EA">
        <w:rPr>
          <w:rFonts w:ascii="Times New Roman" w:hAnsi="Times New Roman"/>
          <w:sz w:val="24"/>
          <w:szCs w:val="24"/>
        </w:rPr>
        <w:t>External genitalia without er</w:t>
      </w:r>
      <w:r w:rsidR="00B01E23">
        <w:rPr>
          <w:rFonts w:ascii="Times New Roman" w:hAnsi="Times New Roman"/>
          <w:sz w:val="24"/>
          <w:szCs w:val="24"/>
        </w:rPr>
        <w:t>y</w:t>
      </w:r>
      <w:r w:rsidR="001414EA">
        <w:rPr>
          <w:rFonts w:ascii="Times New Roman" w:hAnsi="Times New Roman"/>
          <w:sz w:val="24"/>
          <w:szCs w:val="24"/>
        </w:rPr>
        <w:t>thema, lesions or masses</w:t>
      </w:r>
      <w:r w:rsidR="00B01E23">
        <w:rPr>
          <w:rFonts w:ascii="Times New Roman" w:hAnsi="Times New Roman"/>
          <w:sz w:val="24"/>
          <w:szCs w:val="24"/>
        </w:rPr>
        <w:t xml:space="preserve">. No inguinal adenopathy.  </w:t>
      </w:r>
      <w:r w:rsidR="00286573" w:rsidRPr="009F7B32">
        <w:rPr>
          <w:rFonts w:ascii="Times New Roman" w:hAnsi="Times New Roman"/>
          <w:b/>
          <w:sz w:val="24"/>
          <w:szCs w:val="24"/>
        </w:rPr>
        <w:t>Musculoskeletal:</w:t>
      </w:r>
      <w:r>
        <w:rPr>
          <w:rFonts w:ascii="Times New Roman" w:hAnsi="Times New Roman"/>
          <w:sz w:val="24"/>
          <w:szCs w:val="24"/>
        </w:rPr>
        <w:t xml:space="preserve"> No joint deformities and</w:t>
      </w:r>
      <w:r w:rsidR="00B01E23">
        <w:rPr>
          <w:rFonts w:ascii="Times New Roman" w:hAnsi="Times New Roman"/>
          <w:sz w:val="24"/>
          <w:szCs w:val="24"/>
        </w:rPr>
        <w:t xml:space="preserve"> good range of motion</w:t>
      </w:r>
      <w:r>
        <w:rPr>
          <w:rFonts w:ascii="Times New Roman" w:hAnsi="Times New Roman"/>
          <w:sz w:val="24"/>
          <w:szCs w:val="24"/>
        </w:rPr>
        <w:t xml:space="preserve"> noted.</w:t>
      </w:r>
    </w:p>
    <w:p w:rsidR="005B7732" w:rsidRPr="005B7732" w:rsidRDefault="00286573" w:rsidP="005B773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Assessment:</w:t>
      </w:r>
    </w:p>
    <w:p w:rsidR="00595912" w:rsidRPr="005B7732" w:rsidRDefault="00595912" w:rsidP="0058364A">
      <w:pPr>
        <w:tabs>
          <w:tab w:val="center" w:pos="46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C24DCF">
        <w:rPr>
          <w:rFonts w:ascii="Times New Roman" w:hAnsi="Times New Roman"/>
          <w:b/>
          <w:sz w:val="24"/>
          <w:szCs w:val="24"/>
        </w:rPr>
        <w:t>Gastroenteritis</w:t>
      </w:r>
    </w:p>
    <w:p w:rsidR="00595912" w:rsidRPr="002E4D43" w:rsidRDefault="00C24DCF" w:rsidP="0058364A">
      <w:pPr>
        <w:spacing w:after="225" w:line="480" w:lineRule="auto"/>
        <w:rPr>
          <w:rFonts w:ascii="Times New Roman" w:hAnsi="Times New Roman"/>
          <w:sz w:val="24"/>
          <w:szCs w:val="24"/>
        </w:rPr>
      </w:pPr>
      <w:r w:rsidRPr="002E4D43">
        <w:rPr>
          <w:rFonts w:ascii="Times New Roman" w:hAnsi="Times New Roman"/>
          <w:sz w:val="24"/>
          <w:szCs w:val="24"/>
        </w:rPr>
        <w:t xml:space="preserve">Gastroenteritis is a condition that causes irritation and inflammation of the stomach and intestines (the gastrointestinal tract). </w:t>
      </w:r>
      <w:r w:rsidR="002E4D43" w:rsidRPr="002E4D43">
        <w:rPr>
          <w:rFonts w:ascii="Times New Roman" w:hAnsi="Times New Roman"/>
          <w:sz w:val="24"/>
          <w:szCs w:val="24"/>
        </w:rPr>
        <w:t xml:space="preserve">The most common symptoms are nausea, vomiting diarrhea and </w:t>
      </w:r>
      <w:proofErr w:type="spellStart"/>
      <w:r w:rsidR="002E4D43" w:rsidRPr="002E4D43">
        <w:rPr>
          <w:rFonts w:ascii="Times New Roman" w:hAnsi="Times New Roman"/>
          <w:sz w:val="24"/>
          <w:szCs w:val="24"/>
        </w:rPr>
        <w:t>crampy</w:t>
      </w:r>
      <w:proofErr w:type="spellEnd"/>
      <w:r w:rsidR="002E4D43" w:rsidRPr="002E4D43">
        <w:rPr>
          <w:rFonts w:ascii="Times New Roman" w:hAnsi="Times New Roman"/>
          <w:sz w:val="24"/>
          <w:szCs w:val="24"/>
        </w:rPr>
        <w:t xml:space="preserve"> abdominal pain</w:t>
      </w:r>
      <w:r w:rsidR="0058364A">
        <w:rPr>
          <w:rFonts w:ascii="Times New Roman" w:hAnsi="Times New Roman"/>
          <w:sz w:val="24"/>
          <w:szCs w:val="24"/>
        </w:rPr>
        <w:t>. It</w:t>
      </w:r>
      <w:r w:rsidR="00583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can be caused by various viruses, bacteria and parasites.  Bacterial agents cause damage to the intestinal mucosa by direct invasion and through release of </w:t>
      </w:r>
      <w:proofErr w:type="spellStart"/>
      <w:r w:rsidR="00583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endotoxins</w:t>
      </w:r>
      <w:proofErr w:type="spellEnd"/>
      <w:r w:rsidR="00583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567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(Berman</w:t>
      </w:r>
      <w:r w:rsidR="00583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2003).</w:t>
      </w:r>
    </w:p>
    <w:p w:rsidR="00286573" w:rsidRPr="00BE36B2" w:rsidRDefault="00595912" w:rsidP="0058364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E36B2">
        <w:rPr>
          <w:rFonts w:ascii="Times New Roman" w:hAnsi="Times New Roman"/>
          <w:b/>
          <w:sz w:val="24"/>
          <w:szCs w:val="24"/>
        </w:rPr>
        <w:t>.  Appendicitis</w:t>
      </w:r>
    </w:p>
    <w:p w:rsidR="00FC2429" w:rsidRPr="00BB782E" w:rsidRDefault="00FC2429" w:rsidP="0058364A">
      <w:pPr>
        <w:spacing w:after="375" w:line="480" w:lineRule="auto"/>
        <w:rPr>
          <w:rFonts w:ascii="Times New Roman" w:hAnsi="Times New Roman"/>
          <w:sz w:val="24"/>
          <w:szCs w:val="24"/>
        </w:rPr>
      </w:pPr>
      <w:r w:rsidRPr="00BB782E">
        <w:rPr>
          <w:rFonts w:ascii="Times New Roman" w:hAnsi="Times New Roman"/>
          <w:sz w:val="24"/>
          <w:szCs w:val="24"/>
        </w:rPr>
        <w:t xml:space="preserve">Appendicitis means inflammation of the appendix. It is thought that appendicitis begins when the opening from the appendix into the </w:t>
      </w:r>
      <w:proofErr w:type="spellStart"/>
      <w:r w:rsidRPr="00BB782E">
        <w:rPr>
          <w:rFonts w:ascii="Times New Roman" w:hAnsi="Times New Roman"/>
          <w:sz w:val="24"/>
          <w:szCs w:val="24"/>
        </w:rPr>
        <w:t>cecum</w:t>
      </w:r>
      <w:proofErr w:type="spellEnd"/>
      <w:r w:rsidRPr="00BB782E">
        <w:rPr>
          <w:rFonts w:ascii="Times New Roman" w:hAnsi="Times New Roman"/>
          <w:sz w:val="24"/>
          <w:szCs w:val="24"/>
        </w:rPr>
        <w:t xml:space="preserve"> becomes blocked. The main symptom of appendicitis is abdominal pain. The pain is at first diffuse and poorly localized</w:t>
      </w:r>
      <w:r w:rsidR="00BB782E" w:rsidRPr="00BB782E">
        <w:rPr>
          <w:rFonts w:ascii="Times New Roman" w:hAnsi="Times New Roman"/>
          <w:sz w:val="24"/>
          <w:szCs w:val="24"/>
        </w:rPr>
        <w:t>.</w:t>
      </w:r>
      <w:r w:rsidRPr="00BB782E">
        <w:rPr>
          <w:rFonts w:ascii="Times New Roman" w:hAnsi="Times New Roman"/>
          <w:sz w:val="24"/>
          <w:szCs w:val="24"/>
        </w:rPr>
        <w:t xml:space="preserve"> A second, common, early symptom of appendicitis is loss of appetite which may progress to nausea and even vomiting. Nausea and vomiting also may occur later due to intestinal obstruction.</w:t>
      </w:r>
      <w:r w:rsidR="0058364A">
        <w:rPr>
          <w:rFonts w:ascii="Times New Roman" w:hAnsi="Times New Roman"/>
          <w:sz w:val="24"/>
          <w:szCs w:val="24"/>
        </w:rPr>
        <w:t xml:space="preserve">  Appendicitis is the source of abdominal pain most commonly treated with surgery, and its affects four of every 1000 children (</w:t>
      </w:r>
      <w:proofErr w:type="spellStart"/>
      <w:r w:rsidR="0058364A">
        <w:rPr>
          <w:rFonts w:ascii="Times New Roman" w:hAnsi="Times New Roman"/>
          <w:sz w:val="24"/>
          <w:szCs w:val="24"/>
        </w:rPr>
        <w:t>McCollough</w:t>
      </w:r>
      <w:proofErr w:type="spellEnd"/>
      <w:r w:rsidR="0058364A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58364A">
        <w:rPr>
          <w:rFonts w:ascii="Times New Roman" w:hAnsi="Times New Roman"/>
          <w:sz w:val="24"/>
          <w:szCs w:val="24"/>
        </w:rPr>
        <w:t>Sharieff</w:t>
      </w:r>
      <w:proofErr w:type="spellEnd"/>
      <w:r w:rsidR="0058364A">
        <w:rPr>
          <w:rFonts w:ascii="Times New Roman" w:hAnsi="Times New Roman"/>
          <w:sz w:val="24"/>
          <w:szCs w:val="24"/>
        </w:rPr>
        <w:t>, 2006).</w:t>
      </w:r>
    </w:p>
    <w:p w:rsidR="00DA7AF4" w:rsidRDefault="00DA7AF4" w:rsidP="005836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13055" w:rsidRPr="0058364A" w:rsidRDefault="000F7E45" w:rsidP="0058364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86573" w:rsidRPr="002B3BBF">
        <w:rPr>
          <w:rFonts w:ascii="Times New Roman" w:hAnsi="Times New Roman"/>
          <w:b/>
          <w:sz w:val="24"/>
          <w:szCs w:val="24"/>
        </w:rPr>
        <w:t xml:space="preserve">3. </w:t>
      </w:r>
      <w:r w:rsidR="00BF7BA9">
        <w:rPr>
          <w:rFonts w:ascii="Times New Roman" w:hAnsi="Times New Roman"/>
          <w:b/>
          <w:sz w:val="24"/>
          <w:szCs w:val="24"/>
        </w:rPr>
        <w:t>Irritable Bowel Synd</w:t>
      </w:r>
      <w:r w:rsidR="00DA7AF4">
        <w:rPr>
          <w:rFonts w:ascii="Times New Roman" w:hAnsi="Times New Roman"/>
          <w:b/>
          <w:sz w:val="24"/>
          <w:szCs w:val="24"/>
        </w:rPr>
        <w:t>r</w:t>
      </w:r>
      <w:r w:rsidR="00BF7BA9">
        <w:rPr>
          <w:rFonts w:ascii="Times New Roman" w:hAnsi="Times New Roman"/>
          <w:b/>
          <w:sz w:val="24"/>
          <w:szCs w:val="24"/>
        </w:rPr>
        <w:t>ome</w:t>
      </w:r>
    </w:p>
    <w:p w:rsidR="000E5216" w:rsidRDefault="007E7659" w:rsidP="0058364A">
      <w:pPr>
        <w:pStyle w:val="NormalWeb"/>
        <w:spacing w:line="480" w:lineRule="auto"/>
      </w:pPr>
      <w:r>
        <w:t xml:space="preserve"> </w:t>
      </w:r>
      <w:r w:rsidR="00BF7BA9">
        <w:t>Irritable bowel syndrome (IBS) is a disorder that leads to abdominal pain and cramping, changes in bowel movements, and other symptoms</w:t>
      </w:r>
      <w:r w:rsidR="008F5B52">
        <w:t xml:space="preserve"> such as fullness, gas and alternating diarrhea and constipation. According to (</w:t>
      </w:r>
      <w:proofErr w:type="spellStart"/>
      <w:r w:rsidR="008F5B52">
        <w:t>Rasquin</w:t>
      </w:r>
      <w:proofErr w:type="spellEnd"/>
      <w:r w:rsidR="008F5B52">
        <w:t xml:space="preserve"> et al, 2006) the criteria for IBS must include abdominal discomfort </w:t>
      </w:r>
      <w:r w:rsidR="000E5216">
        <w:t>or pain associated with two or more of the following at least 25% of the time</w:t>
      </w:r>
    </w:p>
    <w:p w:rsidR="000E5216" w:rsidRDefault="000E5216" w:rsidP="0058364A">
      <w:pPr>
        <w:pStyle w:val="NormalWeb"/>
        <w:numPr>
          <w:ilvl w:val="0"/>
          <w:numId w:val="17"/>
        </w:numPr>
        <w:spacing w:line="480" w:lineRule="auto"/>
      </w:pPr>
      <w:r>
        <w:t>Improved with de</w:t>
      </w:r>
      <w:r w:rsidR="0058364A">
        <w:t>fecation</w:t>
      </w:r>
    </w:p>
    <w:p w:rsidR="0058364A" w:rsidRDefault="0058364A" w:rsidP="0058364A">
      <w:pPr>
        <w:pStyle w:val="NormalWeb"/>
        <w:numPr>
          <w:ilvl w:val="0"/>
          <w:numId w:val="17"/>
        </w:numPr>
        <w:spacing w:line="480" w:lineRule="auto"/>
      </w:pPr>
      <w:r>
        <w:t>Onset associated with change in frequency of stool</w:t>
      </w:r>
    </w:p>
    <w:p w:rsidR="0058364A" w:rsidRDefault="0058364A" w:rsidP="0058364A">
      <w:pPr>
        <w:pStyle w:val="NormalWeb"/>
        <w:numPr>
          <w:ilvl w:val="0"/>
          <w:numId w:val="17"/>
        </w:numPr>
        <w:spacing w:line="480" w:lineRule="auto"/>
      </w:pPr>
      <w:r>
        <w:t xml:space="preserve">Onset associated with change in form of stool </w:t>
      </w:r>
    </w:p>
    <w:p w:rsidR="0058364A" w:rsidRDefault="0058364A" w:rsidP="0058364A">
      <w:pPr>
        <w:pStyle w:val="NormalWeb"/>
        <w:numPr>
          <w:ilvl w:val="0"/>
          <w:numId w:val="17"/>
        </w:numPr>
        <w:spacing w:line="480" w:lineRule="auto"/>
      </w:pPr>
      <w:r>
        <w:t xml:space="preserve">And no evidence of an inflammatory, anatomic, or </w:t>
      </w:r>
      <w:proofErr w:type="spellStart"/>
      <w:r>
        <w:t>neoplastic</w:t>
      </w:r>
      <w:proofErr w:type="spellEnd"/>
      <w:r>
        <w:t xml:space="preserve"> process </w:t>
      </w:r>
    </w:p>
    <w:p w:rsidR="00286573" w:rsidRDefault="00286573" w:rsidP="002865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Plan:</w:t>
      </w:r>
    </w:p>
    <w:p w:rsidR="00286573" w:rsidRPr="00595912" w:rsidRDefault="00286573" w:rsidP="00286573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595912">
        <w:rPr>
          <w:rFonts w:ascii="Times New Roman" w:hAnsi="Times New Roman"/>
          <w:b/>
          <w:i/>
          <w:sz w:val="24"/>
          <w:szCs w:val="24"/>
        </w:rPr>
        <w:t>1.  Diagnostic</w:t>
      </w:r>
    </w:p>
    <w:p w:rsidR="00670048" w:rsidRDefault="008F1890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 w:rsidRPr="00A84A3B">
        <w:rPr>
          <w:rFonts w:ascii="Times New Roman" w:hAnsi="Times New Roman"/>
          <w:b/>
          <w:i/>
          <w:sz w:val="24"/>
          <w:szCs w:val="24"/>
        </w:rPr>
        <w:t>CBC</w:t>
      </w:r>
      <w:r w:rsidR="00DD32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321A" w:rsidRPr="00DD321A">
        <w:rPr>
          <w:rFonts w:ascii="Times New Roman" w:hAnsi="Times New Roman"/>
          <w:b/>
          <w:sz w:val="24"/>
          <w:szCs w:val="24"/>
        </w:rPr>
        <w:t>and Blood Culture</w:t>
      </w:r>
      <w:r w:rsidRPr="00DD321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complete blood count with diff</w:t>
      </w:r>
      <w:r w:rsidR="009F7486">
        <w:rPr>
          <w:rFonts w:ascii="Times New Roman" w:hAnsi="Times New Roman"/>
          <w:sz w:val="24"/>
          <w:szCs w:val="24"/>
        </w:rPr>
        <w:t xml:space="preserve">erential may show an increase WBC, with an increased </w:t>
      </w:r>
      <w:proofErr w:type="spellStart"/>
      <w:r w:rsidR="009F7486">
        <w:rPr>
          <w:rFonts w:ascii="Times New Roman" w:hAnsi="Times New Roman"/>
          <w:sz w:val="24"/>
          <w:szCs w:val="24"/>
        </w:rPr>
        <w:t>neutrophil</w:t>
      </w:r>
      <w:proofErr w:type="spellEnd"/>
      <w:r w:rsidR="009F7486">
        <w:rPr>
          <w:rFonts w:ascii="Times New Roman" w:hAnsi="Times New Roman"/>
          <w:sz w:val="24"/>
          <w:szCs w:val="24"/>
        </w:rPr>
        <w:t xml:space="preserve"> count.</w:t>
      </w:r>
    </w:p>
    <w:p w:rsidR="009F7486" w:rsidRDefault="009F7486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 w:rsidRPr="009F7486">
        <w:rPr>
          <w:rFonts w:ascii="Times New Roman" w:hAnsi="Times New Roman"/>
          <w:b/>
          <w:sz w:val="24"/>
          <w:szCs w:val="24"/>
        </w:rPr>
        <w:t xml:space="preserve">Stool </w:t>
      </w:r>
      <w:r>
        <w:rPr>
          <w:rFonts w:ascii="Times New Roman" w:hAnsi="Times New Roman"/>
          <w:b/>
          <w:sz w:val="24"/>
          <w:szCs w:val="24"/>
        </w:rPr>
        <w:t xml:space="preserve">Culture: </w:t>
      </w:r>
      <w:r w:rsidRPr="009F7486">
        <w:rPr>
          <w:rFonts w:ascii="Times New Roman" w:hAnsi="Times New Roman"/>
          <w:sz w:val="24"/>
          <w:szCs w:val="24"/>
        </w:rPr>
        <w:t>Stool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examination and stool culture for bloody or prolonged diarrhea, suspected food poisoning or recent travel abroad (Banks, 2004).</w:t>
      </w:r>
    </w:p>
    <w:p w:rsidR="00670048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0F3C" w:rsidRPr="00A84A3B">
        <w:rPr>
          <w:rFonts w:ascii="Times New Roman" w:hAnsi="Times New Roman"/>
          <w:b/>
          <w:sz w:val="24"/>
          <w:szCs w:val="24"/>
        </w:rPr>
        <w:t>Urinalysis</w:t>
      </w:r>
      <w:r w:rsidR="00F20F3C">
        <w:rPr>
          <w:rFonts w:ascii="Times New Roman" w:hAnsi="Times New Roman"/>
          <w:sz w:val="24"/>
          <w:szCs w:val="24"/>
        </w:rPr>
        <w:t xml:space="preserve"> (</w:t>
      </w:r>
      <w:r w:rsidR="008F1890">
        <w:rPr>
          <w:rFonts w:ascii="Times New Roman" w:hAnsi="Times New Roman"/>
          <w:sz w:val="24"/>
          <w:szCs w:val="24"/>
        </w:rPr>
        <w:t>UA): UA should be done to check</w:t>
      </w:r>
      <w:r w:rsidR="00670048">
        <w:rPr>
          <w:rFonts w:ascii="Times New Roman" w:hAnsi="Times New Roman"/>
          <w:sz w:val="24"/>
          <w:szCs w:val="24"/>
        </w:rPr>
        <w:t xml:space="preserve"> WBC &amp; RBC which signifies infection and blood in the urine</w:t>
      </w:r>
      <w:r w:rsidR="007E7659">
        <w:rPr>
          <w:rFonts w:ascii="Times New Roman" w:hAnsi="Times New Roman"/>
          <w:sz w:val="24"/>
          <w:szCs w:val="24"/>
        </w:rPr>
        <w:t xml:space="preserve">. It also checks nitrites which signifies gram (-) </w:t>
      </w:r>
      <w:r w:rsidR="004D33F0">
        <w:rPr>
          <w:rFonts w:ascii="Times New Roman" w:hAnsi="Times New Roman"/>
          <w:sz w:val="24"/>
          <w:szCs w:val="24"/>
        </w:rPr>
        <w:t>bacteria in the urine such as E-</w:t>
      </w:r>
      <w:r w:rsidR="00F20F3C">
        <w:rPr>
          <w:rFonts w:ascii="Times New Roman" w:hAnsi="Times New Roman"/>
          <w:sz w:val="24"/>
          <w:szCs w:val="24"/>
        </w:rPr>
        <w:t>coli (Goroll</w:t>
      </w:r>
      <w:r w:rsidR="00A84A3B">
        <w:rPr>
          <w:rFonts w:ascii="Times New Roman" w:hAnsi="Times New Roman"/>
          <w:sz w:val="24"/>
          <w:szCs w:val="24"/>
        </w:rPr>
        <w:t>, 2009</w:t>
      </w:r>
      <w:r w:rsidR="008F1890">
        <w:rPr>
          <w:rFonts w:ascii="Times New Roman" w:hAnsi="Times New Roman"/>
          <w:sz w:val="24"/>
          <w:szCs w:val="24"/>
        </w:rPr>
        <w:t xml:space="preserve">). </w:t>
      </w:r>
    </w:p>
    <w:p w:rsidR="009F7486" w:rsidRDefault="00DD321A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CMP: </w:t>
      </w:r>
      <w:r w:rsidR="009F7486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helps</w:t>
      </w:r>
      <w:r w:rsidR="009F7486">
        <w:rPr>
          <w:rFonts w:ascii="Times New Roman" w:hAnsi="Times New Roman"/>
          <w:sz w:val="24"/>
          <w:szCs w:val="24"/>
        </w:rPr>
        <w:t xml:space="preserve"> to evaluate dehydration. Steiner (2004) found that CRT, skin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turgor</w:t>
      </w:r>
      <w:proofErr w:type="spellEnd"/>
      <w:r>
        <w:rPr>
          <w:rFonts w:ascii="Times New Roman" w:hAnsi="Times New Roman"/>
          <w:sz w:val="24"/>
          <w:szCs w:val="24"/>
        </w:rPr>
        <w:t>, and</w:t>
      </w:r>
      <w:r w:rsidR="009F7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6">
        <w:rPr>
          <w:rFonts w:ascii="Times New Roman" w:hAnsi="Times New Roman"/>
          <w:sz w:val="24"/>
          <w:szCs w:val="24"/>
        </w:rPr>
        <w:t>tachypnea</w:t>
      </w:r>
      <w:proofErr w:type="spellEnd"/>
      <w:r>
        <w:rPr>
          <w:rFonts w:ascii="Times New Roman" w:hAnsi="Times New Roman"/>
          <w:sz w:val="24"/>
          <w:szCs w:val="24"/>
        </w:rPr>
        <w:t xml:space="preserve">, when considered together, were the most helpful in the determination of dehydration </w:t>
      </w:r>
      <w:r>
        <w:rPr>
          <w:rFonts w:ascii="Times New Roman" w:hAnsi="Times New Roman"/>
          <w:sz w:val="24"/>
          <w:szCs w:val="24"/>
        </w:rPr>
        <w:lastRenderedPageBreak/>
        <w:t>and serum bicarbonate below 15-17 mEq/L was the most valuable laboratory test to make the diagnosis for dehydration.</w:t>
      </w:r>
      <w:r w:rsidR="009F7486">
        <w:rPr>
          <w:rFonts w:ascii="Times New Roman" w:hAnsi="Times New Roman"/>
          <w:sz w:val="24"/>
          <w:szCs w:val="24"/>
        </w:rPr>
        <w:t xml:space="preserve"> </w:t>
      </w:r>
    </w:p>
    <w:p w:rsidR="00DA7AF4" w:rsidRDefault="00DA7AF4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 w:rsidRPr="00DA7AF4">
        <w:rPr>
          <w:rFonts w:ascii="Times New Roman" w:hAnsi="Times New Roman"/>
          <w:b/>
          <w:sz w:val="24"/>
          <w:szCs w:val="24"/>
        </w:rPr>
        <w:t>Imaging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Abdominal radiographs to rule out obstruction or foreign body and US to rule out abscess, masses or appendicitis (Burns, 2009).</w:t>
      </w:r>
    </w:p>
    <w:p w:rsidR="00DA7AF4" w:rsidRPr="00DA7AF4" w:rsidRDefault="00DA7AF4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no laboratory markers for IBS and physical examination shows normal physical examination and absence of alarm signs.</w:t>
      </w:r>
    </w:p>
    <w:p w:rsidR="00975832" w:rsidRDefault="00686290" w:rsidP="00286573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686290">
        <w:rPr>
          <w:rFonts w:ascii="Times New Roman" w:hAnsi="Times New Roman"/>
          <w:b/>
          <w:i/>
          <w:sz w:val="24"/>
          <w:szCs w:val="24"/>
        </w:rPr>
        <w:t xml:space="preserve">  2. </w:t>
      </w:r>
      <w:r w:rsidR="00286573" w:rsidRPr="00686290">
        <w:rPr>
          <w:rFonts w:ascii="Times New Roman" w:hAnsi="Times New Roman"/>
          <w:b/>
          <w:i/>
          <w:sz w:val="24"/>
          <w:szCs w:val="24"/>
        </w:rPr>
        <w:t>Therapeutic</w:t>
      </w:r>
    </w:p>
    <w:p w:rsidR="00BF27E1" w:rsidRPr="00975832" w:rsidRDefault="00975832" w:rsidP="0097583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75832">
        <w:rPr>
          <w:rFonts w:ascii="Times New Roman" w:hAnsi="Times New Roman"/>
          <w:sz w:val="24"/>
          <w:szCs w:val="24"/>
        </w:rPr>
        <w:t>Zofran</w:t>
      </w:r>
      <w:proofErr w:type="spellEnd"/>
      <w:r w:rsidRPr="00975832">
        <w:rPr>
          <w:rFonts w:ascii="Times New Roman" w:hAnsi="Times New Roman"/>
          <w:sz w:val="24"/>
          <w:szCs w:val="24"/>
        </w:rPr>
        <w:t xml:space="preserve"> 4mg one time dose given in the clinic, </w:t>
      </w:r>
      <w:r w:rsidR="00872471" w:rsidRPr="00975832">
        <w:rPr>
          <w:rFonts w:ascii="Times New Roman" w:hAnsi="Times New Roman"/>
          <w:sz w:val="24"/>
          <w:szCs w:val="24"/>
        </w:rPr>
        <w:t>antiemetic</w:t>
      </w:r>
      <w:r w:rsidRPr="00975832">
        <w:rPr>
          <w:rFonts w:ascii="Times New Roman" w:hAnsi="Times New Roman"/>
          <w:sz w:val="24"/>
          <w:szCs w:val="24"/>
        </w:rPr>
        <w:t xml:space="preserve"> reduces nausea and reduces the chance of dehydration.  (Freedman et al, 2006).</w:t>
      </w:r>
    </w:p>
    <w:p w:rsidR="00975832" w:rsidRPr="00EA2E4F" w:rsidRDefault="00975832" w:rsidP="0097583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Rehydrate with small amount of clear liquids every 5-10 minutes and observed if the patient is able to pass the PO challenge. Oral </w:t>
      </w:r>
      <w:r w:rsidR="00EA2E4F">
        <w:rPr>
          <w:rFonts w:ascii="Times New Roman" w:hAnsi="Times New Roman"/>
          <w:sz w:val="24"/>
          <w:szCs w:val="24"/>
        </w:rPr>
        <w:t>rehydration is not indicated in cases of hemodynamic shock or suspected bowel obstruction (King et al, 2003).</w:t>
      </w:r>
    </w:p>
    <w:p w:rsidR="00EA2E4F" w:rsidRPr="00EA2E4F" w:rsidRDefault="00EA2E4F" w:rsidP="0097583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urine output</w:t>
      </w:r>
    </w:p>
    <w:p w:rsidR="00EA2E4F" w:rsidRPr="00975832" w:rsidRDefault="00EA2E4F" w:rsidP="0097583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Tylenol 350mg orally every four hours as needed for fever greater than 101.5F.</w:t>
      </w:r>
    </w:p>
    <w:p w:rsidR="00975832" w:rsidRDefault="00975832" w:rsidP="0028657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6573" w:rsidRDefault="00286573" w:rsidP="00286573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BF27E1">
        <w:rPr>
          <w:rFonts w:ascii="Times New Roman" w:hAnsi="Times New Roman"/>
          <w:b/>
          <w:i/>
          <w:sz w:val="24"/>
          <w:szCs w:val="24"/>
        </w:rPr>
        <w:t>3.  Education</w:t>
      </w:r>
    </w:p>
    <w:p w:rsidR="00BF27E1" w:rsidRPr="00BA01CE" w:rsidRDefault="00BF27E1" w:rsidP="00BF27E1">
      <w:pPr>
        <w:pStyle w:val="NormalWeb"/>
        <w:shd w:val="clear" w:color="auto" w:fill="FFFFFF"/>
        <w:spacing w:before="0" w:beforeAutospacing="0" w:after="0" w:afterAutospacing="0" w:line="480" w:lineRule="auto"/>
        <w:ind w:right="240"/>
        <w:textAlignment w:val="baseline"/>
      </w:pPr>
      <w:r>
        <w:t>1</w:t>
      </w:r>
      <w:r>
        <w:tab/>
      </w:r>
      <w:r w:rsidR="00EA2E4F">
        <w:t xml:space="preserve">Resume maintenance fluid level and </w:t>
      </w:r>
      <w:proofErr w:type="spellStart"/>
      <w:r w:rsidR="00EA2E4F">
        <w:t>pedialyte</w:t>
      </w:r>
      <w:proofErr w:type="spellEnd"/>
      <w:r w:rsidR="00EA2E4F">
        <w:t xml:space="preserve"> recommended to parents. </w:t>
      </w:r>
    </w:p>
    <w:p w:rsidR="00BF27E1" w:rsidRPr="00BA01CE" w:rsidRDefault="00BF27E1" w:rsidP="00BF27E1">
      <w:pPr>
        <w:pStyle w:val="NormalWeb"/>
        <w:shd w:val="clear" w:color="auto" w:fill="FFFFFF"/>
        <w:spacing w:before="0" w:beforeAutospacing="0" w:after="0" w:afterAutospacing="0" w:line="480" w:lineRule="auto"/>
        <w:ind w:left="720" w:right="240" w:hanging="720"/>
        <w:textAlignment w:val="baseline"/>
      </w:pPr>
      <w:r>
        <w:t>2</w:t>
      </w:r>
      <w:r>
        <w:tab/>
      </w:r>
      <w:r w:rsidR="00EA2E4F">
        <w:t>Refeeding should be resumed as quickly as possible because the gut needed repair following injury</w:t>
      </w:r>
      <w:r w:rsidRPr="00BA01CE">
        <w:t xml:space="preserve">. </w:t>
      </w:r>
      <w:r w:rsidR="00EA2E4F">
        <w:t xml:space="preserve"> Patient should return to a re</w:t>
      </w:r>
      <w:r w:rsidR="00BD7D0F">
        <w:t>gular diet as soon as possible. S</w:t>
      </w:r>
      <w:r w:rsidR="00EA2E4F">
        <w:t>he could start with bland diet</w:t>
      </w:r>
      <w:r w:rsidR="00BD7D0F">
        <w:t xml:space="preserve">, which includes </w:t>
      </w:r>
      <w:r w:rsidR="00EA2E4F">
        <w:t xml:space="preserve">complex carbohydrates </w:t>
      </w:r>
      <w:r w:rsidR="00BD7D0F">
        <w:t xml:space="preserve">such as </w:t>
      </w:r>
      <w:r w:rsidR="00EA2E4F">
        <w:t xml:space="preserve">bananas, applesauce, pretzels, and rice or rice cereal. </w:t>
      </w:r>
    </w:p>
    <w:p w:rsidR="00BF27E1" w:rsidRPr="00BA01CE" w:rsidRDefault="00BD7D0F" w:rsidP="00BF27E1">
      <w:pPr>
        <w:pStyle w:val="NormalWeb"/>
        <w:shd w:val="clear" w:color="auto" w:fill="FFFFFF"/>
        <w:spacing w:before="166" w:beforeAutospacing="0" w:after="166" w:afterAutospacing="0" w:line="480" w:lineRule="auto"/>
        <w:ind w:left="720" w:right="240" w:hanging="720"/>
        <w:textAlignment w:val="baseline"/>
      </w:pPr>
      <w:r>
        <w:lastRenderedPageBreak/>
        <w:t>3</w:t>
      </w:r>
      <w:r w:rsidR="000B2A2D">
        <w:t xml:space="preserve"> </w:t>
      </w:r>
      <w:r>
        <w:tab/>
        <w:t xml:space="preserve">Good hand washing and sanitation techniques. </w:t>
      </w:r>
    </w:p>
    <w:p w:rsidR="00286573" w:rsidRPr="00BD7D0F" w:rsidRDefault="00286573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 w:rsidRPr="00595912">
        <w:rPr>
          <w:rFonts w:ascii="Times New Roman" w:hAnsi="Times New Roman"/>
          <w:b/>
          <w:i/>
          <w:sz w:val="24"/>
          <w:szCs w:val="24"/>
        </w:rPr>
        <w:t>4.  Follow-up</w:t>
      </w:r>
    </w:p>
    <w:p w:rsidR="00286573" w:rsidRDefault="00595912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to the clinic immediately if </w:t>
      </w:r>
      <w:r w:rsidR="00286573">
        <w:rPr>
          <w:rFonts w:ascii="Times New Roman" w:hAnsi="Times New Roman"/>
          <w:sz w:val="24"/>
          <w:szCs w:val="24"/>
        </w:rPr>
        <w:t>worsening of symptoms such as persistent fever,</w:t>
      </w:r>
      <w:r w:rsidR="008C4917">
        <w:rPr>
          <w:rFonts w:ascii="Times New Roman" w:hAnsi="Times New Roman"/>
          <w:sz w:val="24"/>
          <w:szCs w:val="24"/>
        </w:rPr>
        <w:t xml:space="preserve"> </w:t>
      </w:r>
      <w:r w:rsidR="00BD7D0F">
        <w:rPr>
          <w:rFonts w:ascii="Times New Roman" w:hAnsi="Times New Roman"/>
          <w:sz w:val="24"/>
          <w:szCs w:val="24"/>
        </w:rPr>
        <w:t>chills, vomiting diarrhea or sings of dehydration</w:t>
      </w:r>
      <w:r w:rsidR="008C49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Otherwise follow up in two weeks. Call for any questions. </w:t>
      </w:r>
    </w:p>
    <w:p w:rsidR="00BD7D0F" w:rsidRDefault="00BD7D0F" w:rsidP="00286573">
      <w:pPr>
        <w:spacing w:line="480" w:lineRule="auto"/>
        <w:rPr>
          <w:rFonts w:ascii="Times New Roman" w:hAnsi="Times New Roman"/>
          <w:sz w:val="24"/>
          <w:szCs w:val="24"/>
        </w:rPr>
      </w:pPr>
      <w:r w:rsidRPr="00BD7D0F">
        <w:rPr>
          <w:rFonts w:ascii="Times New Roman" w:hAnsi="Times New Roman"/>
          <w:b/>
          <w:i/>
          <w:sz w:val="24"/>
          <w:szCs w:val="24"/>
        </w:rPr>
        <w:t>5.  Referral</w:t>
      </w:r>
      <w:r>
        <w:rPr>
          <w:rFonts w:ascii="Times New Roman" w:hAnsi="Times New Roman"/>
          <w:sz w:val="24"/>
          <w:szCs w:val="24"/>
        </w:rPr>
        <w:t>:  No referral at this time. Refer if the child as a toxic appearance or moderate to severe dehydration, projectile vomiting, vomiting greater than 12hours, or vomiting blood, bile or fecal matter (Burns, 2009).</w:t>
      </w:r>
    </w:p>
    <w:p w:rsidR="00C405D2" w:rsidRDefault="00C405D2" w:rsidP="00C405D2">
      <w:pPr>
        <w:rPr>
          <w:rFonts w:ascii="Times New Roman" w:hAnsi="Times New Roman"/>
          <w:b/>
          <w:sz w:val="24"/>
          <w:szCs w:val="24"/>
        </w:rPr>
      </w:pPr>
      <w:r w:rsidRPr="00ED5C7C">
        <w:rPr>
          <w:rFonts w:ascii="Times New Roman" w:hAnsi="Times New Roman"/>
          <w:b/>
          <w:sz w:val="24"/>
          <w:szCs w:val="24"/>
        </w:rPr>
        <w:t>Reference:</w:t>
      </w:r>
    </w:p>
    <w:p w:rsidR="00D55AE3" w:rsidRPr="00D55AE3" w:rsidRDefault="00D55AE3" w:rsidP="00C40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Banks, J., </w:t>
      </w:r>
      <w:proofErr w:type="spellStart"/>
      <w:r>
        <w:rPr>
          <w:rFonts w:ascii="Times New Roman" w:hAnsi="Times New Roman"/>
          <w:sz w:val="24"/>
          <w:szCs w:val="24"/>
        </w:rPr>
        <w:t>Sullo</w:t>
      </w:r>
      <w:proofErr w:type="spellEnd"/>
      <w:r>
        <w:rPr>
          <w:rFonts w:ascii="Times New Roman" w:hAnsi="Times New Roman"/>
          <w:sz w:val="24"/>
          <w:szCs w:val="24"/>
        </w:rPr>
        <w:t xml:space="preserve">, E. (2004). What is the best way to evaluate and manage diarrhea in the febrile infant?  </w:t>
      </w:r>
      <w:proofErr w:type="gramStart"/>
      <w:r w:rsidRPr="00D55AE3">
        <w:rPr>
          <w:rFonts w:ascii="Times New Roman" w:hAnsi="Times New Roman"/>
          <w:i/>
          <w:sz w:val="24"/>
          <w:szCs w:val="24"/>
        </w:rPr>
        <w:t>Journal of Family Practice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53(12), 996-998.</w:t>
      </w:r>
    </w:p>
    <w:p w:rsidR="000E5216" w:rsidRDefault="000E5216" w:rsidP="000E5216">
      <w:pPr>
        <w:pStyle w:val="NormalWeb"/>
      </w:pPr>
      <w:proofErr w:type="gramStart"/>
      <w:r>
        <w:t>Burns, C., Dunn, A., Brady, M., Starr, N. &amp; Blosser C.</w:t>
      </w:r>
      <w:proofErr w:type="gramEnd"/>
      <w:r>
        <w:t>  (2009).</w:t>
      </w:r>
      <w:proofErr w:type="gramStart"/>
      <w:r>
        <w:t xml:space="preserve">  </w:t>
      </w:r>
      <w:r>
        <w:rPr>
          <w:rStyle w:val="Emphasis"/>
        </w:rPr>
        <w:t>Pediatric</w:t>
      </w:r>
      <w:proofErr w:type="gramEnd"/>
      <w:r>
        <w:rPr>
          <w:rStyle w:val="Emphasis"/>
        </w:rPr>
        <w:t xml:space="preserve"> Primary Care </w:t>
      </w:r>
      <w:r w:rsidR="00D55AE3">
        <w:t>(4th</w:t>
      </w:r>
      <w:r>
        <w:t xml:space="preserve"> </w:t>
      </w:r>
      <w:r>
        <w:br/>
        <w:t>edition). St. Louis: Saunders/Elsevier.</w:t>
      </w:r>
    </w:p>
    <w:p w:rsidR="00D318DB" w:rsidRDefault="00D318DB" w:rsidP="000E5216">
      <w:pPr>
        <w:pStyle w:val="NormalWeb"/>
      </w:pPr>
      <w:r>
        <w:t>Berman, J. (2003). Headings</w:t>
      </w:r>
      <w:r w:rsidR="00D55AE3">
        <w:t xml:space="preserve"> off the dangers of acute gastroenteritis. </w:t>
      </w:r>
      <w:proofErr w:type="gramStart"/>
      <w:r w:rsidR="00D55AE3" w:rsidRPr="00D55AE3">
        <w:rPr>
          <w:i/>
        </w:rPr>
        <w:t>Contemporary Pediatrics</w:t>
      </w:r>
      <w:r w:rsidR="00D55AE3">
        <w:t xml:space="preserve"> 20(4) P 57.</w:t>
      </w:r>
      <w:proofErr w:type="gramEnd"/>
    </w:p>
    <w:p w:rsidR="00D55AE3" w:rsidRDefault="00D55AE3" w:rsidP="000E5216">
      <w:pPr>
        <w:pStyle w:val="NormalWeb"/>
        <w:rPr>
          <w:i/>
        </w:rPr>
      </w:pPr>
      <w:proofErr w:type="gramStart"/>
      <w:r>
        <w:t xml:space="preserve">Freedman, S., </w:t>
      </w:r>
      <w:proofErr w:type="spellStart"/>
      <w:r>
        <w:t>Sashadri</w:t>
      </w:r>
      <w:proofErr w:type="spellEnd"/>
      <w:r w:rsidR="00CA5EBD">
        <w:t xml:space="preserve">, R. </w:t>
      </w:r>
      <w:r>
        <w:t>et al (2006).</w:t>
      </w:r>
      <w:proofErr w:type="gramEnd"/>
      <w:r>
        <w:t xml:space="preserve"> </w:t>
      </w:r>
      <w:proofErr w:type="gramStart"/>
      <w:r>
        <w:t xml:space="preserve">Oral ondansteron for gastroenteritis in a pediatric emergency department, </w:t>
      </w:r>
      <w:r w:rsidRPr="00D55AE3">
        <w:rPr>
          <w:i/>
        </w:rPr>
        <w:t>New England Journal of medicine</w:t>
      </w:r>
      <w:r w:rsidR="00CA5EBD">
        <w:rPr>
          <w:i/>
        </w:rPr>
        <w:t xml:space="preserve"> </w:t>
      </w:r>
      <w:r w:rsidR="00CA5EBD" w:rsidRPr="00CA5EBD">
        <w:t>354 pp 1698-1705</w:t>
      </w:r>
      <w:r w:rsidR="00CA5EBD">
        <w:rPr>
          <w:i/>
        </w:rPr>
        <w:t>.</w:t>
      </w:r>
      <w:proofErr w:type="gramEnd"/>
    </w:p>
    <w:p w:rsidR="00134AB5" w:rsidRDefault="00134AB5" w:rsidP="000E5216">
      <w:pPr>
        <w:pStyle w:val="NormalWeb"/>
      </w:pPr>
      <w:r>
        <w:t xml:space="preserve">Rasquin, A., Dilorenzo, C., Forbes, D., et al (2004): Childhood functional gastrointestinal disorders: child/adolescent. </w:t>
      </w:r>
      <w:r w:rsidRPr="00134AB5">
        <w:rPr>
          <w:i/>
        </w:rPr>
        <w:t xml:space="preserve">Gastroenterology </w:t>
      </w:r>
      <w:r>
        <w:t>130 pp 1527-1537.</w:t>
      </w:r>
    </w:p>
    <w:p w:rsidR="00134AB5" w:rsidRPr="00134AB5" w:rsidRDefault="00134AB5" w:rsidP="000E5216">
      <w:pPr>
        <w:pStyle w:val="NormalWeb"/>
      </w:pPr>
      <w:r>
        <w:t>King, C., Glass</w:t>
      </w:r>
      <w:r w:rsidR="00037D31">
        <w:t>, R., Breese, J., (2003) Managing acute gastroenteritis among children: oral rehydration, maintenance, and nutritional therapy, MMWR 52 pp 1-16.</w:t>
      </w:r>
    </w:p>
    <w:p w:rsidR="00C405D2" w:rsidRPr="00EE72E1" w:rsidRDefault="00C405D2" w:rsidP="00C405D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EE72E1">
        <w:rPr>
          <w:rFonts w:ascii="Times New Roman" w:eastAsia="Times New Roman" w:hAnsi="Times New Roman"/>
          <w:color w:val="000000"/>
          <w:sz w:val="24"/>
          <w:szCs w:val="24"/>
        </w:rPr>
        <w:t>Goroll</w:t>
      </w:r>
      <w:proofErr w:type="spellEnd"/>
      <w:r w:rsidRPr="00EE72E1">
        <w:rPr>
          <w:rFonts w:ascii="Times New Roman" w:eastAsia="Times New Roman" w:hAnsi="Times New Roman"/>
          <w:color w:val="000000"/>
          <w:sz w:val="24"/>
          <w:szCs w:val="24"/>
        </w:rPr>
        <w:t>, A.H. and Mulley, A.G. (2009).</w:t>
      </w:r>
      <w:proofErr w:type="gramEnd"/>
      <w:r w:rsidRPr="00EE72E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 w:rsidRPr="00EE72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Primary Care Medicine Office Evaluation and Management of the Adult Patient</w:t>
      </w:r>
      <w:r w:rsidRPr="00EE72E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EE72E1">
        <w:rPr>
          <w:rFonts w:ascii="Times New Roman" w:eastAsia="Times New Roman" w:hAnsi="Times New Roman"/>
          <w:color w:val="000000"/>
          <w:sz w:val="24"/>
          <w:szCs w:val="24"/>
        </w:rPr>
        <w:t xml:space="preserve"> Philadelphia: Lippincott. Part IV Respiratory Problems:  Chapters 39, 43</w:t>
      </w:r>
      <w:proofErr w:type="gramStart"/>
      <w:r w:rsidRPr="00EE72E1">
        <w:rPr>
          <w:rFonts w:ascii="Times New Roman" w:eastAsia="Times New Roman" w:hAnsi="Times New Roman"/>
          <w:color w:val="000000"/>
          <w:sz w:val="24"/>
          <w:szCs w:val="24"/>
        </w:rPr>
        <w:t>,44,45,50,51</w:t>
      </w:r>
      <w:proofErr w:type="gramEnd"/>
      <w:r w:rsidRPr="00EE72E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21619" w:rsidRDefault="00021619" w:rsidP="00C405D2">
      <w:pPr>
        <w:shd w:val="clear" w:color="auto" w:fill="FFFFFF"/>
        <w:spacing w:after="0" w:line="240" w:lineRule="auto"/>
      </w:pPr>
    </w:p>
    <w:sectPr w:rsidR="00021619" w:rsidSect="004B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F8" w:rsidRDefault="00D43FF8" w:rsidP="00945C54">
      <w:pPr>
        <w:spacing w:after="0" w:line="240" w:lineRule="auto"/>
      </w:pPr>
      <w:r>
        <w:separator/>
      </w:r>
    </w:p>
  </w:endnote>
  <w:endnote w:type="continuationSeparator" w:id="0">
    <w:p w:rsidR="00D43FF8" w:rsidRDefault="00D43FF8" w:rsidP="0094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F8" w:rsidRDefault="00D43FF8" w:rsidP="00945C54">
      <w:pPr>
        <w:spacing w:after="0" w:line="240" w:lineRule="auto"/>
      </w:pPr>
      <w:r>
        <w:separator/>
      </w:r>
    </w:p>
  </w:footnote>
  <w:footnote w:type="continuationSeparator" w:id="0">
    <w:p w:rsidR="00D43FF8" w:rsidRDefault="00D43FF8" w:rsidP="0094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4F281C"/>
    <w:multiLevelType w:val="hybridMultilevel"/>
    <w:tmpl w:val="38A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8CB"/>
    <w:multiLevelType w:val="hybridMultilevel"/>
    <w:tmpl w:val="11E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0DFE"/>
    <w:multiLevelType w:val="hybridMultilevel"/>
    <w:tmpl w:val="77FE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24C"/>
    <w:multiLevelType w:val="hybridMultilevel"/>
    <w:tmpl w:val="C5D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A8D"/>
    <w:multiLevelType w:val="hybridMultilevel"/>
    <w:tmpl w:val="BA6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6165F"/>
    <w:multiLevelType w:val="multilevel"/>
    <w:tmpl w:val="F1D8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4397E"/>
    <w:multiLevelType w:val="multilevel"/>
    <w:tmpl w:val="AA0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E2B81"/>
    <w:multiLevelType w:val="multilevel"/>
    <w:tmpl w:val="61A21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A7099"/>
    <w:multiLevelType w:val="hybridMultilevel"/>
    <w:tmpl w:val="ABBE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646C"/>
    <w:multiLevelType w:val="hybridMultilevel"/>
    <w:tmpl w:val="820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1694"/>
    <w:multiLevelType w:val="multilevel"/>
    <w:tmpl w:val="A8F2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C76D6"/>
    <w:multiLevelType w:val="hybridMultilevel"/>
    <w:tmpl w:val="9C60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8E8"/>
    <w:multiLevelType w:val="hybridMultilevel"/>
    <w:tmpl w:val="10D29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6404"/>
    <w:multiLevelType w:val="hybridMultilevel"/>
    <w:tmpl w:val="4D04E22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7AA7F2D"/>
    <w:multiLevelType w:val="hybridMultilevel"/>
    <w:tmpl w:val="099A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14F5B"/>
    <w:multiLevelType w:val="hybridMultilevel"/>
    <w:tmpl w:val="7684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C7378"/>
    <w:multiLevelType w:val="hybridMultilevel"/>
    <w:tmpl w:val="1FB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370"/>
    <w:multiLevelType w:val="hybridMultilevel"/>
    <w:tmpl w:val="8724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6"/>
  </w:num>
  <w:num w:numId="11">
    <w:abstractNumId w:val="14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A02"/>
    <w:rsid w:val="00021619"/>
    <w:rsid w:val="00037D31"/>
    <w:rsid w:val="0005670F"/>
    <w:rsid w:val="000653B3"/>
    <w:rsid w:val="00080053"/>
    <w:rsid w:val="00083CCD"/>
    <w:rsid w:val="000B2A2D"/>
    <w:rsid w:val="000E5216"/>
    <w:rsid w:val="000F7E45"/>
    <w:rsid w:val="001212A5"/>
    <w:rsid w:val="00134AB5"/>
    <w:rsid w:val="00141367"/>
    <w:rsid w:val="001414EA"/>
    <w:rsid w:val="001531E0"/>
    <w:rsid w:val="001673FD"/>
    <w:rsid w:val="001B778E"/>
    <w:rsid w:val="001D523A"/>
    <w:rsid w:val="00214E4F"/>
    <w:rsid w:val="00230190"/>
    <w:rsid w:val="002703CD"/>
    <w:rsid w:val="0028157C"/>
    <w:rsid w:val="00286573"/>
    <w:rsid w:val="0029570E"/>
    <w:rsid w:val="002B3BBF"/>
    <w:rsid w:val="002B6CA1"/>
    <w:rsid w:val="002E41E4"/>
    <w:rsid w:val="002E4D43"/>
    <w:rsid w:val="00335402"/>
    <w:rsid w:val="00344322"/>
    <w:rsid w:val="00370393"/>
    <w:rsid w:val="00377EA2"/>
    <w:rsid w:val="003916BC"/>
    <w:rsid w:val="003C77F6"/>
    <w:rsid w:val="003D4881"/>
    <w:rsid w:val="003E296D"/>
    <w:rsid w:val="0042061D"/>
    <w:rsid w:val="004402A6"/>
    <w:rsid w:val="004451B8"/>
    <w:rsid w:val="00463B21"/>
    <w:rsid w:val="00494A27"/>
    <w:rsid w:val="004A3496"/>
    <w:rsid w:val="004B2DF0"/>
    <w:rsid w:val="004C43FF"/>
    <w:rsid w:val="004D2989"/>
    <w:rsid w:val="004D33F0"/>
    <w:rsid w:val="00505A67"/>
    <w:rsid w:val="00523FA7"/>
    <w:rsid w:val="0058364A"/>
    <w:rsid w:val="00595912"/>
    <w:rsid w:val="005B7732"/>
    <w:rsid w:val="005D21FB"/>
    <w:rsid w:val="005F06F4"/>
    <w:rsid w:val="005F2A8A"/>
    <w:rsid w:val="00616C3B"/>
    <w:rsid w:val="00621431"/>
    <w:rsid w:val="00670048"/>
    <w:rsid w:val="00675934"/>
    <w:rsid w:val="00677A02"/>
    <w:rsid w:val="00686290"/>
    <w:rsid w:val="006A703D"/>
    <w:rsid w:val="00711E26"/>
    <w:rsid w:val="007A3EDB"/>
    <w:rsid w:val="007C3EE1"/>
    <w:rsid w:val="007C4E4E"/>
    <w:rsid w:val="007E4D29"/>
    <w:rsid w:val="007E7659"/>
    <w:rsid w:val="00806D79"/>
    <w:rsid w:val="0083075E"/>
    <w:rsid w:val="00831213"/>
    <w:rsid w:val="00836406"/>
    <w:rsid w:val="00872471"/>
    <w:rsid w:val="00883E4D"/>
    <w:rsid w:val="00895878"/>
    <w:rsid w:val="008C4917"/>
    <w:rsid w:val="008E4600"/>
    <w:rsid w:val="008F1890"/>
    <w:rsid w:val="008F5B52"/>
    <w:rsid w:val="00900018"/>
    <w:rsid w:val="00933FA6"/>
    <w:rsid w:val="0093796F"/>
    <w:rsid w:val="00945C54"/>
    <w:rsid w:val="00974482"/>
    <w:rsid w:val="00975832"/>
    <w:rsid w:val="009F116E"/>
    <w:rsid w:val="009F39BA"/>
    <w:rsid w:val="009F7486"/>
    <w:rsid w:val="00A05B5C"/>
    <w:rsid w:val="00A13055"/>
    <w:rsid w:val="00A22E6A"/>
    <w:rsid w:val="00A5423C"/>
    <w:rsid w:val="00A57CAD"/>
    <w:rsid w:val="00A84A3B"/>
    <w:rsid w:val="00AA1052"/>
    <w:rsid w:val="00AA1485"/>
    <w:rsid w:val="00AA2874"/>
    <w:rsid w:val="00AE0AAA"/>
    <w:rsid w:val="00B01E23"/>
    <w:rsid w:val="00B3349D"/>
    <w:rsid w:val="00B43217"/>
    <w:rsid w:val="00B60335"/>
    <w:rsid w:val="00B7268F"/>
    <w:rsid w:val="00B848B8"/>
    <w:rsid w:val="00BA01CE"/>
    <w:rsid w:val="00BB782E"/>
    <w:rsid w:val="00BD7D0F"/>
    <w:rsid w:val="00BE36B2"/>
    <w:rsid w:val="00BF27E1"/>
    <w:rsid w:val="00BF2BFC"/>
    <w:rsid w:val="00BF7BA9"/>
    <w:rsid w:val="00C24DCF"/>
    <w:rsid w:val="00C405D2"/>
    <w:rsid w:val="00CA0DCD"/>
    <w:rsid w:val="00CA5EBD"/>
    <w:rsid w:val="00CB03AF"/>
    <w:rsid w:val="00D25EA8"/>
    <w:rsid w:val="00D318DB"/>
    <w:rsid w:val="00D34153"/>
    <w:rsid w:val="00D43FF8"/>
    <w:rsid w:val="00D55AE3"/>
    <w:rsid w:val="00D610DE"/>
    <w:rsid w:val="00D94456"/>
    <w:rsid w:val="00DA3750"/>
    <w:rsid w:val="00DA7AF4"/>
    <w:rsid w:val="00DD321A"/>
    <w:rsid w:val="00E15021"/>
    <w:rsid w:val="00E35451"/>
    <w:rsid w:val="00E36426"/>
    <w:rsid w:val="00E7469F"/>
    <w:rsid w:val="00E81E90"/>
    <w:rsid w:val="00EA2E4F"/>
    <w:rsid w:val="00ED4A44"/>
    <w:rsid w:val="00ED5C7C"/>
    <w:rsid w:val="00EE4B23"/>
    <w:rsid w:val="00EF223D"/>
    <w:rsid w:val="00EF4D0A"/>
    <w:rsid w:val="00EF607E"/>
    <w:rsid w:val="00EF6319"/>
    <w:rsid w:val="00F16CEB"/>
    <w:rsid w:val="00F20F3C"/>
    <w:rsid w:val="00F44318"/>
    <w:rsid w:val="00F459F7"/>
    <w:rsid w:val="00F662FD"/>
    <w:rsid w:val="00F672BC"/>
    <w:rsid w:val="00F832A6"/>
    <w:rsid w:val="00F93696"/>
    <w:rsid w:val="00FA69BF"/>
    <w:rsid w:val="00FC2429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02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5D2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C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4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C5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11E26"/>
  </w:style>
  <w:style w:type="character" w:styleId="Emphasis">
    <w:name w:val="Emphasis"/>
    <w:basedOn w:val="DefaultParagraphFont"/>
    <w:uiPriority w:val="20"/>
    <w:qFormat/>
    <w:rsid w:val="00711E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0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1C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21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6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5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9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2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3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0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54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5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2995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PENAFLOR</dc:creator>
  <cp:lastModifiedBy>J &amp; J</cp:lastModifiedBy>
  <cp:revision>2</cp:revision>
  <dcterms:created xsi:type="dcterms:W3CDTF">2014-03-18T15:48:00Z</dcterms:created>
  <dcterms:modified xsi:type="dcterms:W3CDTF">2014-03-18T15:48:00Z</dcterms:modified>
</cp:coreProperties>
</file>